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E3DAFC" w14:textId="77777777" w:rsidR="0085079E" w:rsidRPr="005D3A9D" w:rsidRDefault="0085079E" w:rsidP="0085079E">
      <w:pPr>
        <w:spacing w:before="100" w:beforeAutospacing="1" w:after="100" w:afterAutospacing="1"/>
        <w:ind w:left="4950"/>
        <w:rPr>
          <w:rFonts w:cs="Arial"/>
          <w:b/>
          <w:bCs/>
          <w:color w:val="333399"/>
          <w:sz w:val="28"/>
          <w:szCs w:val="28"/>
        </w:rPr>
      </w:pPr>
    </w:p>
    <w:p w14:paraId="27E3DAFD" w14:textId="77777777" w:rsidR="0085079E" w:rsidRPr="00C430F3" w:rsidRDefault="0085079E" w:rsidP="0085079E">
      <w:pPr>
        <w:rPr>
          <w:rFonts w:cs="Arial"/>
          <w:sz w:val="28"/>
          <w:szCs w:val="28"/>
        </w:rPr>
      </w:pPr>
    </w:p>
    <w:p w14:paraId="27E3DAFE" w14:textId="12C01A5B" w:rsidR="0085079E" w:rsidRPr="00C430F3" w:rsidRDefault="0085079E" w:rsidP="0085079E">
      <w:pPr>
        <w:rPr>
          <w:rFonts w:cs="Arial"/>
          <w:sz w:val="28"/>
          <w:szCs w:val="28"/>
        </w:rPr>
      </w:pPr>
    </w:p>
    <w:p w14:paraId="27E3DAFF" w14:textId="77777777" w:rsidR="0085079E" w:rsidRDefault="0085079E" w:rsidP="0085079E">
      <w:pPr>
        <w:tabs>
          <w:tab w:val="center" w:pos="4861"/>
          <w:tab w:val="left" w:pos="5715"/>
        </w:tabs>
        <w:spacing w:before="100" w:beforeAutospacing="1" w:after="100" w:afterAutospacing="1"/>
        <w:rPr>
          <w:rFonts w:cs="Arial"/>
          <w:sz w:val="28"/>
          <w:szCs w:val="28"/>
        </w:rPr>
      </w:pPr>
    </w:p>
    <w:p w14:paraId="27E3DB00" w14:textId="77777777" w:rsidR="0085079E" w:rsidRDefault="0085079E" w:rsidP="0085079E">
      <w:pPr>
        <w:tabs>
          <w:tab w:val="center" w:pos="4861"/>
          <w:tab w:val="left" w:pos="5715"/>
        </w:tabs>
        <w:spacing w:before="100" w:beforeAutospacing="1" w:after="100" w:afterAutospacing="1"/>
        <w:rPr>
          <w:rFonts w:cs="Arial"/>
          <w:sz w:val="28"/>
          <w:szCs w:val="28"/>
        </w:rPr>
      </w:pPr>
    </w:p>
    <w:p w14:paraId="27E3DB08" w14:textId="516F8994" w:rsidR="0085079E" w:rsidRDefault="0085079E" w:rsidP="00AA1B42">
      <w:pPr>
        <w:tabs>
          <w:tab w:val="left" w:pos="3880"/>
        </w:tabs>
        <w:spacing w:before="100" w:beforeAutospacing="1" w:after="100" w:afterAutospacing="1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E3DDEC" wp14:editId="32693BE5">
                <wp:simplePos x="0" y="0"/>
                <wp:positionH relativeFrom="page">
                  <wp:posOffset>2717800</wp:posOffset>
                </wp:positionH>
                <wp:positionV relativeFrom="page">
                  <wp:posOffset>2956560</wp:posOffset>
                </wp:positionV>
                <wp:extent cx="5657850" cy="3200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E3DDFA" w14:textId="7ED2FFA6" w:rsidR="0068568F" w:rsidRPr="00FC0EC3" w:rsidRDefault="0068568F" w:rsidP="0085079E">
                            <w:pPr>
                              <w:pStyle w:val="IPNDocTitle"/>
                            </w:pPr>
                            <w:r>
                              <w:t>Tyro Bulk Billing Acceptance Testing</w:t>
                            </w:r>
                          </w:p>
                          <w:p w14:paraId="27E3DDFB" w14:textId="77777777" w:rsidR="0068568F" w:rsidRDefault="0068568F" w:rsidP="0085079E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Best Practice Software Deployment</w:t>
                            </w:r>
                          </w:p>
                          <w:p w14:paraId="27E3DDFC" w14:textId="77777777" w:rsidR="0068568F" w:rsidRDefault="0068568F" w:rsidP="0085079E">
                            <w:pPr>
                              <w:spacing w:before="240" w:after="240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14:paraId="27E3DE00" w14:textId="77777777" w:rsidR="0068568F" w:rsidRDefault="0068568F" w:rsidP="00850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3D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4pt;margin-top:232.8pt;width:445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" filled="f" stroked="f">
                <v:textbox>
                  <w:txbxContent>
                    <w:p w14:paraId="27E3DDFA" w14:textId="7ED2FFA6" w:rsidR="0068568F" w:rsidRPr="00FC0EC3" w:rsidRDefault="0068568F" w:rsidP="0085079E">
                      <w:pPr>
                        <w:pStyle w:val="IPNDocTitle"/>
                      </w:pPr>
                      <w:r>
                        <w:t>Tyro Bulk Billing Acceptance Testing</w:t>
                      </w:r>
                    </w:p>
                    <w:p w14:paraId="27E3DDFB" w14:textId="77777777" w:rsidR="0068568F" w:rsidRDefault="0068568F" w:rsidP="0085079E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Best Practice Software Deployment</w:t>
                      </w:r>
                    </w:p>
                    <w:p w14:paraId="27E3DDFC" w14:textId="77777777" w:rsidR="0068568F" w:rsidRDefault="0068568F" w:rsidP="0085079E">
                      <w:pPr>
                        <w:spacing w:before="240" w:after="240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14:paraId="27E3DE00" w14:textId="77777777" w:rsidR="0068568F" w:rsidRDefault="0068568F" w:rsidP="0085079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7E3DB09" w14:textId="77777777" w:rsidR="0085079E" w:rsidRDefault="0085079E" w:rsidP="0085079E">
      <w:pPr>
        <w:rPr>
          <w:rFonts w:cs="Arial"/>
          <w:b/>
          <w:bCs/>
          <w:color w:val="333399"/>
          <w:sz w:val="28"/>
          <w:szCs w:val="28"/>
        </w:rPr>
      </w:pPr>
      <w:r>
        <w:rPr>
          <w:rFonts w:cs="Arial"/>
          <w:b/>
          <w:bCs/>
          <w:noProof/>
          <w:color w:val="33339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E3DDEE" wp14:editId="27E3DDEF">
                <wp:simplePos x="0" y="0"/>
                <wp:positionH relativeFrom="page">
                  <wp:posOffset>-50800</wp:posOffset>
                </wp:positionH>
                <wp:positionV relativeFrom="page">
                  <wp:posOffset>10172700</wp:posOffset>
                </wp:positionV>
                <wp:extent cx="7613650" cy="571500"/>
                <wp:effectExtent l="0" t="0" r="63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2E87" id="Rectangle 17" o:spid="_x0000_s1026" style="position:absolute;margin-left:-4pt;margin-top:801pt;width:599.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" fillcolor="black [3213]" stroked="f">
                <w10:wrap anchorx="page" anchory="page"/>
              </v:rect>
            </w:pict>
          </mc:Fallback>
        </mc:AlternateContent>
      </w:r>
      <w:r>
        <w:rPr>
          <w:rFonts w:cs="Arial"/>
          <w:b/>
          <w:bCs/>
          <w:color w:val="333399"/>
          <w:sz w:val="28"/>
          <w:szCs w:val="28"/>
        </w:rPr>
        <w:br w:type="page"/>
      </w:r>
    </w:p>
    <w:p w14:paraId="27E3DB0A" w14:textId="77777777" w:rsidR="00F443A2" w:rsidRPr="00F32FB2" w:rsidRDefault="008B1731" w:rsidP="008B1731">
      <w:pPr>
        <w:pStyle w:val="Title"/>
      </w:pPr>
      <w:bookmarkStart w:id="0" w:name="_Toc367262731"/>
      <w:bookmarkStart w:id="1" w:name="_Toc367349184"/>
      <w:r>
        <w:lastRenderedPageBreak/>
        <w:t>Introduction</w:t>
      </w:r>
    </w:p>
    <w:p w14:paraId="27E3DB0B" w14:textId="741B069B" w:rsidR="00030738" w:rsidRDefault="00F32FB2" w:rsidP="00030738">
      <w:r>
        <w:t xml:space="preserve">This document provides instructions for testing functionality of </w:t>
      </w:r>
      <w:r w:rsidR="0046270A">
        <w:t xml:space="preserve">Tyro Bulk Billing in </w:t>
      </w:r>
      <w:r>
        <w:t xml:space="preserve">Best Practice. </w:t>
      </w:r>
      <w:r w:rsidR="00483C8B">
        <w:t xml:space="preserve">All test results should be recorded in this document by the </w:t>
      </w:r>
      <w:r w:rsidR="00AA1B42">
        <w:t>Practice</w:t>
      </w:r>
      <w:r w:rsidR="00483C8B">
        <w:t xml:space="preserve">’s Acceptance Testing representative. </w:t>
      </w:r>
    </w:p>
    <w:p w14:paraId="27E3DB0C" w14:textId="77777777" w:rsidR="002B71BE" w:rsidRDefault="002B71BE" w:rsidP="00F443A2"/>
    <w:p w14:paraId="27E3DB0D" w14:textId="226D9F95" w:rsidR="00F32FB2" w:rsidRDefault="00F32FB2" w:rsidP="00081DB5">
      <w:pPr>
        <w:pStyle w:val="Heading1"/>
        <w:rPr>
          <w:lang w:val="en-AU"/>
        </w:rPr>
      </w:pPr>
      <w:bookmarkStart w:id="2" w:name="_Toc386097565"/>
      <w:r>
        <w:rPr>
          <w:lang w:val="en-AU"/>
        </w:rPr>
        <w:t>Details</w:t>
      </w:r>
      <w:bookmarkEnd w:id="2"/>
    </w:p>
    <w:p w14:paraId="27E3DB0E" w14:textId="77777777" w:rsidR="00973E9E" w:rsidRDefault="00973E9E" w:rsidP="00973E9E"/>
    <w:tbl>
      <w:tblPr>
        <w:tblStyle w:val="TableGrid"/>
        <w:tblW w:w="1006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973E9E" w:rsidRPr="00BB0BFC" w14:paraId="27E3DB11" w14:textId="77777777" w:rsidTr="00483C8B">
        <w:trPr>
          <w:cantSplit/>
        </w:trPr>
        <w:tc>
          <w:tcPr>
            <w:tcW w:w="2694" w:type="dxa"/>
            <w:shd w:val="clear" w:color="auto" w:fill="004B8D"/>
            <w:vAlign w:val="center"/>
          </w:tcPr>
          <w:p w14:paraId="27E3DB0F" w14:textId="3ECAA4E9" w:rsidR="00973E9E" w:rsidRDefault="00AA1B42" w:rsidP="00CE0A3A">
            <w:pPr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Practice</w:t>
            </w:r>
            <w:r w:rsidR="00973E9E">
              <w:rPr>
                <w:color w:val="FFFFFF" w:themeColor="background1"/>
              </w:rPr>
              <w:t xml:space="preserve"> name</w:t>
            </w:r>
          </w:p>
        </w:tc>
        <w:tc>
          <w:tcPr>
            <w:tcW w:w="7371" w:type="dxa"/>
            <w:vAlign w:val="center"/>
          </w:tcPr>
          <w:p w14:paraId="27E3DB10" w14:textId="77777777" w:rsidR="00973E9E" w:rsidRPr="008A7F80" w:rsidRDefault="00973E9E" w:rsidP="00CE0A3A">
            <w:pPr>
              <w:spacing w:before="40" w:after="40"/>
              <w:rPr>
                <w:b/>
              </w:rPr>
            </w:pPr>
          </w:p>
        </w:tc>
      </w:tr>
      <w:tr w:rsidR="00483C8B" w:rsidRPr="00BB0BFC" w14:paraId="27E3DB14" w14:textId="77777777" w:rsidTr="00483C8B">
        <w:trPr>
          <w:cantSplit/>
        </w:trPr>
        <w:tc>
          <w:tcPr>
            <w:tcW w:w="2694" w:type="dxa"/>
            <w:shd w:val="clear" w:color="auto" w:fill="004B8D"/>
            <w:vAlign w:val="center"/>
          </w:tcPr>
          <w:p w14:paraId="27E3DB12" w14:textId="10C7BEBA" w:rsidR="00483C8B" w:rsidRDefault="0046270A" w:rsidP="00CE0A3A">
            <w:pPr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Assessor</w:t>
            </w:r>
          </w:p>
        </w:tc>
        <w:tc>
          <w:tcPr>
            <w:tcW w:w="7371" w:type="dxa"/>
            <w:vAlign w:val="center"/>
          </w:tcPr>
          <w:p w14:paraId="27E3DB13" w14:textId="77777777" w:rsidR="00483C8B" w:rsidRDefault="00483C8B" w:rsidP="00CE0A3A">
            <w:pPr>
              <w:spacing w:before="40" w:after="40"/>
              <w:rPr>
                <w:b/>
              </w:rPr>
            </w:pPr>
          </w:p>
        </w:tc>
      </w:tr>
      <w:tr w:rsidR="00535551" w:rsidRPr="00BB0BFC" w14:paraId="27E3DB20" w14:textId="77777777" w:rsidTr="00483C8B">
        <w:trPr>
          <w:cantSplit/>
        </w:trPr>
        <w:tc>
          <w:tcPr>
            <w:tcW w:w="2694" w:type="dxa"/>
            <w:shd w:val="clear" w:color="auto" w:fill="004B8D"/>
            <w:vAlign w:val="center"/>
          </w:tcPr>
          <w:p w14:paraId="27E3DB1E" w14:textId="77777777" w:rsidR="00535551" w:rsidRDefault="00535551" w:rsidP="00535551">
            <w:pPr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Test date</w:t>
            </w:r>
          </w:p>
        </w:tc>
        <w:tc>
          <w:tcPr>
            <w:tcW w:w="7371" w:type="dxa"/>
            <w:vAlign w:val="center"/>
          </w:tcPr>
          <w:p w14:paraId="27E3DB1F" w14:textId="77777777" w:rsidR="00535551" w:rsidRPr="008B0EB7" w:rsidRDefault="00535551" w:rsidP="00CE0A3A">
            <w:pPr>
              <w:spacing w:before="40" w:after="40"/>
              <w:rPr>
                <w:highlight w:val="yellow"/>
              </w:rPr>
            </w:pPr>
          </w:p>
        </w:tc>
      </w:tr>
    </w:tbl>
    <w:p w14:paraId="27E3DB21" w14:textId="77777777" w:rsidR="00973E9E" w:rsidRDefault="00973E9E" w:rsidP="00973E9E"/>
    <w:p w14:paraId="27E3DB22" w14:textId="77777777" w:rsidR="002B71BE" w:rsidRDefault="00F32FB2" w:rsidP="00081DB5">
      <w:pPr>
        <w:pStyle w:val="Heading1"/>
      </w:pPr>
      <w:bookmarkStart w:id="3" w:name="_Toc386097566"/>
      <w:r>
        <w:rPr>
          <w:lang w:val="en-AU"/>
        </w:rPr>
        <w:t>Testing Criteria</w:t>
      </w:r>
      <w:bookmarkEnd w:id="3"/>
    </w:p>
    <w:p w14:paraId="27E3DB23" w14:textId="00261255" w:rsidR="00BC364E" w:rsidRDefault="00BC364E" w:rsidP="00BC364E">
      <w:r>
        <w:t>Testing to be carried out:</w:t>
      </w:r>
    </w:p>
    <w:p w14:paraId="27E3DB25" w14:textId="77777777" w:rsidR="00BC364E" w:rsidRDefault="00523DB5" w:rsidP="00897C3C">
      <w:pPr>
        <w:pStyle w:val="ListParagraph"/>
        <w:numPr>
          <w:ilvl w:val="0"/>
          <w:numId w:val="6"/>
        </w:numPr>
      </w:pPr>
      <w:r>
        <w:rPr>
          <w:b/>
        </w:rPr>
        <w:t xml:space="preserve">Application </w:t>
      </w:r>
      <w:r w:rsidR="00BC364E">
        <w:rPr>
          <w:b/>
        </w:rPr>
        <w:t>Functional</w:t>
      </w:r>
      <w:r w:rsidR="00BC364E" w:rsidRPr="00BC364E">
        <w:rPr>
          <w:b/>
        </w:rPr>
        <w:t xml:space="preserve"> testing</w:t>
      </w:r>
      <w:r w:rsidR="00BC364E">
        <w:rPr>
          <w:b/>
        </w:rPr>
        <w:t>:</w:t>
      </w:r>
      <w:r w:rsidR="00BC364E">
        <w:br/>
        <w:t xml:space="preserve">Standard functions are carried </w:t>
      </w:r>
      <w:r w:rsidR="00BC364E" w:rsidRPr="00CC44DE">
        <w:t>out in a test environment to ensure</w:t>
      </w:r>
      <w:r w:rsidR="00BC364E">
        <w:t xml:space="preserve"> the software is operating as expected.</w:t>
      </w:r>
    </w:p>
    <w:p w14:paraId="27E3DB26" w14:textId="4E1968A5" w:rsidR="007F2B70" w:rsidRDefault="007F2B70" w:rsidP="007F2B70">
      <w:r>
        <w:t xml:space="preserve">The criteria for </w:t>
      </w:r>
      <w:r w:rsidR="001E1313">
        <w:t>is:</w:t>
      </w:r>
    </w:p>
    <w:p w14:paraId="27E3DB27" w14:textId="77777777" w:rsidR="007F2B70" w:rsidRDefault="007F2B70" w:rsidP="007F2B70">
      <w:pPr>
        <w:pStyle w:val="spacer0"/>
      </w:pPr>
    </w:p>
    <w:p w14:paraId="27E3DB30" w14:textId="77777777" w:rsidR="00483C8B" w:rsidRDefault="00483C8B"/>
    <w:tbl>
      <w:tblPr>
        <w:tblStyle w:val="TableGrid"/>
        <w:tblW w:w="1006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C364E" w:rsidRPr="00BB0BFC" w14:paraId="27E3DB32" w14:textId="77777777" w:rsidTr="00CE0A3A">
        <w:trPr>
          <w:cantSplit/>
          <w:trHeight w:val="380"/>
        </w:trPr>
        <w:tc>
          <w:tcPr>
            <w:tcW w:w="10065" w:type="dxa"/>
            <w:gridSpan w:val="2"/>
            <w:shd w:val="clear" w:color="auto" w:fill="004B8D"/>
            <w:vAlign w:val="center"/>
          </w:tcPr>
          <w:p w14:paraId="27E3DB31" w14:textId="77777777" w:rsidR="00BC364E" w:rsidRPr="00BB0BFC" w:rsidRDefault="00BC364E" w:rsidP="00CE0A3A">
            <w:pPr>
              <w:spacing w:before="40" w:after="40"/>
            </w:pPr>
            <w:r>
              <w:rPr>
                <w:color w:val="FFFFFF" w:themeColor="background1"/>
              </w:rPr>
              <w:t>Functional Testing</w:t>
            </w:r>
          </w:p>
        </w:tc>
      </w:tr>
      <w:tr w:rsidR="00BC364E" w:rsidRPr="00BB0BFC" w14:paraId="27E3DB35" w14:textId="77777777" w:rsidTr="00CE0A3A">
        <w:trPr>
          <w:cantSplit/>
          <w:trHeight w:val="380"/>
        </w:trPr>
        <w:tc>
          <w:tcPr>
            <w:tcW w:w="1985" w:type="dxa"/>
            <w:shd w:val="clear" w:color="auto" w:fill="6B84B6"/>
          </w:tcPr>
          <w:p w14:paraId="27E3DB33" w14:textId="77777777" w:rsidR="00BC364E" w:rsidRDefault="00BC364E" w:rsidP="00CE0A3A">
            <w:pPr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</w:t>
            </w:r>
          </w:p>
        </w:tc>
        <w:tc>
          <w:tcPr>
            <w:tcW w:w="8080" w:type="dxa"/>
            <w:shd w:val="clear" w:color="auto" w:fill="auto"/>
          </w:tcPr>
          <w:p w14:paraId="27E3DB34" w14:textId="77777777" w:rsidR="00BC364E" w:rsidRPr="00BB0BFC" w:rsidRDefault="00B31797" w:rsidP="00B31797">
            <w:pPr>
              <w:spacing w:before="40" w:after="40"/>
            </w:pPr>
            <w:r>
              <w:t>The function performs as expected. Note that all actions within the function must perform as expected to achieve a pass.</w:t>
            </w:r>
          </w:p>
        </w:tc>
      </w:tr>
      <w:tr w:rsidR="00BC364E" w:rsidRPr="00BB0BFC" w14:paraId="27E3DB38" w14:textId="77777777" w:rsidTr="00CE0A3A">
        <w:trPr>
          <w:cantSplit/>
          <w:trHeight w:val="380"/>
        </w:trPr>
        <w:tc>
          <w:tcPr>
            <w:tcW w:w="1985" w:type="dxa"/>
            <w:shd w:val="clear" w:color="auto" w:fill="6B84B6"/>
          </w:tcPr>
          <w:p w14:paraId="27E3DB36" w14:textId="77777777" w:rsidR="00BC364E" w:rsidRDefault="00BC364E" w:rsidP="00CE0A3A">
            <w:pPr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Fail</w:t>
            </w:r>
          </w:p>
        </w:tc>
        <w:tc>
          <w:tcPr>
            <w:tcW w:w="8080" w:type="dxa"/>
            <w:shd w:val="clear" w:color="auto" w:fill="auto"/>
          </w:tcPr>
          <w:p w14:paraId="27E3DB37" w14:textId="77777777" w:rsidR="00BC364E" w:rsidRDefault="00B31797" w:rsidP="00B31797">
            <w:pPr>
              <w:spacing w:before="40" w:after="40"/>
            </w:pPr>
            <w:r>
              <w:t>The function does not perform as expected and/or errors are encountered. Note that if any one action within the function fails, a fail must be recorded.</w:t>
            </w:r>
          </w:p>
        </w:tc>
      </w:tr>
    </w:tbl>
    <w:p w14:paraId="27E3DB39" w14:textId="77777777" w:rsidR="002F171F" w:rsidRDefault="002F171F" w:rsidP="002F171F"/>
    <w:p w14:paraId="27E3DB3A" w14:textId="77777777" w:rsidR="00483C8B" w:rsidRDefault="00483C8B" w:rsidP="002F171F"/>
    <w:p w14:paraId="27E3DB3B" w14:textId="77777777" w:rsidR="002E6D4F" w:rsidRDefault="002E6D4F" w:rsidP="002F171F">
      <w:pPr>
        <w:sectPr w:rsidR="002E6D4F" w:rsidSect="00AA1B42">
          <w:headerReference w:type="default" r:id="rId11"/>
          <w:footerReference w:type="default" r:id="rId12"/>
          <w:pgSz w:w="16838" w:h="11906" w:orient="landscape"/>
          <w:pgMar w:top="851" w:right="1560" w:bottom="992" w:left="993" w:header="709" w:footer="567" w:gutter="0"/>
          <w:pgNumType w:start="0"/>
          <w:cols w:space="720"/>
          <w:titlePg/>
          <w:docGrid w:linePitch="360"/>
        </w:sectPr>
      </w:pPr>
    </w:p>
    <w:p w14:paraId="27E3DB67" w14:textId="54E7D50D" w:rsidR="008F1504" w:rsidRPr="00D71F52" w:rsidRDefault="008B1731" w:rsidP="0046270A">
      <w:pPr>
        <w:pStyle w:val="Title"/>
      </w:pPr>
      <w:r>
        <w:lastRenderedPageBreak/>
        <w:t>Test Result</w:t>
      </w:r>
      <w:r w:rsidR="0046270A">
        <w:t>s</w:t>
      </w:r>
    </w:p>
    <w:p w14:paraId="27E3DD06" w14:textId="77777777" w:rsidR="00A55936" w:rsidRDefault="00523DB5" w:rsidP="003E775C">
      <w:pPr>
        <w:pStyle w:val="Heading1"/>
        <w:ind w:left="431" w:hanging="431"/>
        <w:rPr>
          <w:lang w:val="en-AU"/>
        </w:rPr>
      </w:pPr>
      <w:r>
        <w:t>Application Functional Testing</w:t>
      </w:r>
    </w:p>
    <w:p w14:paraId="27E3DD07" w14:textId="77777777" w:rsidR="009012FF" w:rsidRDefault="009012FF" w:rsidP="009012FF">
      <w:r>
        <w:t>Instructions to complete:</w:t>
      </w:r>
    </w:p>
    <w:p w14:paraId="27E3DD08" w14:textId="77777777" w:rsidR="009012FF" w:rsidRDefault="009012FF" w:rsidP="00897C3C">
      <w:pPr>
        <w:pStyle w:val="ListParagraph"/>
        <w:numPr>
          <w:ilvl w:val="0"/>
          <w:numId w:val="7"/>
        </w:numPr>
      </w:pPr>
      <w:r>
        <w:t xml:space="preserve">Please test each function as </w:t>
      </w:r>
      <w:r w:rsidR="00E16B02">
        <w:t>described</w:t>
      </w:r>
      <w:r>
        <w:t xml:space="preserve"> below, comparing your result to the Expected Outcome column.</w:t>
      </w:r>
    </w:p>
    <w:p w14:paraId="27E3DD09" w14:textId="77777777" w:rsidR="009012FF" w:rsidRDefault="009012FF" w:rsidP="009012FF">
      <w:pPr>
        <w:pStyle w:val="ListParagraph"/>
      </w:pPr>
      <w:r>
        <w:t>Complete the table indicating your result for each test, using the Testing Criteria on Page 1.</w:t>
      </w:r>
    </w:p>
    <w:p w14:paraId="27E3DD0A" w14:textId="028F5E77" w:rsidR="009012FF" w:rsidRPr="001032A0" w:rsidRDefault="009012FF" w:rsidP="009012FF">
      <w:pPr>
        <w:pStyle w:val="ListParagraph"/>
      </w:pPr>
      <w:r>
        <w:t>Where a fail is recorded</w:t>
      </w:r>
      <w:r w:rsidRPr="00B82907">
        <w:t xml:space="preserve">, </w:t>
      </w:r>
      <w:r w:rsidR="00315BF3" w:rsidRPr="00B82907">
        <w:rPr>
          <w:rFonts w:cs="Arial"/>
          <w:szCs w:val="20"/>
        </w:rPr>
        <w:t>please include comments of this failure</w:t>
      </w:r>
      <w:r w:rsidR="0046270A">
        <w:rPr>
          <w:rFonts w:cs="Arial"/>
          <w:szCs w:val="20"/>
        </w:rPr>
        <w:t>.</w:t>
      </w:r>
      <w:r w:rsidR="00315BF3" w:rsidRPr="00B82907">
        <w:rPr>
          <w:rFonts w:cs="Arial"/>
          <w:szCs w:val="20"/>
        </w:rPr>
        <w:t xml:space="preserve"> </w:t>
      </w:r>
    </w:p>
    <w:p w14:paraId="27E3DD0B" w14:textId="419E4A9D" w:rsidR="001032A0" w:rsidRDefault="001032A0" w:rsidP="007508A3">
      <w:pPr>
        <w:pStyle w:val="Heading2"/>
        <w:numPr>
          <w:ilvl w:val="0"/>
          <w:numId w:val="0"/>
        </w:numPr>
      </w:pPr>
    </w:p>
    <w:tbl>
      <w:tblPr>
        <w:tblStyle w:val="TableGrid"/>
        <w:tblW w:w="1431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780"/>
        <w:gridCol w:w="780"/>
        <w:gridCol w:w="6520"/>
      </w:tblGrid>
      <w:tr w:rsidR="00CC44DE" w:rsidRPr="00BB0BFC" w14:paraId="27E3DD11" w14:textId="77777777" w:rsidTr="00CC44DE">
        <w:trPr>
          <w:cantSplit/>
          <w:trHeight w:val="380"/>
          <w:tblHeader/>
        </w:trPr>
        <w:tc>
          <w:tcPr>
            <w:tcW w:w="2552" w:type="dxa"/>
            <w:shd w:val="clear" w:color="auto" w:fill="004B8D"/>
            <w:vAlign w:val="bottom"/>
          </w:tcPr>
          <w:p w14:paraId="27E3DD0C" w14:textId="77777777" w:rsidR="00CC44DE" w:rsidRPr="00BB0BFC" w:rsidRDefault="00CC44DE" w:rsidP="003E775C">
            <w:pPr>
              <w:keepNext/>
              <w:spacing w:before="40" w:after="40"/>
            </w:pPr>
            <w:r>
              <w:rPr>
                <w:color w:val="FFFFFF" w:themeColor="background1"/>
              </w:rPr>
              <w:t>Test description</w:t>
            </w:r>
          </w:p>
        </w:tc>
        <w:tc>
          <w:tcPr>
            <w:tcW w:w="3685" w:type="dxa"/>
            <w:shd w:val="clear" w:color="auto" w:fill="004B8D"/>
            <w:vAlign w:val="bottom"/>
          </w:tcPr>
          <w:p w14:paraId="27E3DD0D" w14:textId="77777777" w:rsidR="00CC44DE" w:rsidRPr="00BB0BFC" w:rsidRDefault="00CC44DE" w:rsidP="003E775C">
            <w:pPr>
              <w:keepNext/>
              <w:spacing w:before="40" w:after="40"/>
            </w:pPr>
            <w:r>
              <w:t>Expected outcome</w:t>
            </w:r>
          </w:p>
        </w:tc>
        <w:tc>
          <w:tcPr>
            <w:tcW w:w="780" w:type="dxa"/>
            <w:shd w:val="clear" w:color="auto" w:fill="004B8D"/>
            <w:vAlign w:val="bottom"/>
          </w:tcPr>
          <w:p w14:paraId="27E3DD0E" w14:textId="77777777" w:rsidR="00CC44DE" w:rsidRPr="00BB0BFC" w:rsidRDefault="00CC44DE" w:rsidP="003E775C">
            <w:pPr>
              <w:keepNext/>
              <w:spacing w:before="40" w:after="40"/>
            </w:pPr>
            <w:r>
              <w:t>Pass</w:t>
            </w:r>
          </w:p>
        </w:tc>
        <w:tc>
          <w:tcPr>
            <w:tcW w:w="780" w:type="dxa"/>
            <w:shd w:val="clear" w:color="auto" w:fill="004B8D"/>
            <w:vAlign w:val="bottom"/>
          </w:tcPr>
          <w:p w14:paraId="27E3DD0F" w14:textId="77777777" w:rsidR="00CC44DE" w:rsidRPr="00BB0BFC" w:rsidRDefault="00CC44DE" w:rsidP="003E775C">
            <w:pPr>
              <w:keepNext/>
              <w:spacing w:before="40" w:after="40"/>
            </w:pPr>
            <w:r>
              <w:t>Fail</w:t>
            </w:r>
          </w:p>
        </w:tc>
        <w:tc>
          <w:tcPr>
            <w:tcW w:w="6520" w:type="dxa"/>
            <w:shd w:val="clear" w:color="auto" w:fill="004B8D"/>
            <w:vAlign w:val="bottom"/>
          </w:tcPr>
          <w:p w14:paraId="27E3DD10" w14:textId="77777777" w:rsidR="00CC44DE" w:rsidRPr="00BB0BFC" w:rsidRDefault="00CC44DE" w:rsidP="003E775C">
            <w:pPr>
              <w:keepNext/>
              <w:spacing w:before="40" w:after="40"/>
            </w:pPr>
            <w:r>
              <w:t>Comment</w:t>
            </w:r>
          </w:p>
        </w:tc>
      </w:tr>
      <w:tr w:rsidR="00E16B02" w:rsidRPr="00BB0BFC" w14:paraId="27E3DD13" w14:textId="77777777" w:rsidTr="00534D13">
        <w:trPr>
          <w:cantSplit/>
          <w:trHeight w:val="380"/>
        </w:trPr>
        <w:tc>
          <w:tcPr>
            <w:tcW w:w="14317" w:type="dxa"/>
            <w:gridSpan w:val="5"/>
            <w:shd w:val="clear" w:color="auto" w:fill="95B3D7" w:themeFill="accent1" w:themeFillTint="99"/>
          </w:tcPr>
          <w:p w14:paraId="27E3DD12" w14:textId="79B13DCE" w:rsidR="00E16B02" w:rsidRPr="00BB0BFC" w:rsidRDefault="0046270A" w:rsidP="003E775C">
            <w:pPr>
              <w:keepNext/>
              <w:spacing w:before="40" w:after="40"/>
            </w:pPr>
            <w:r>
              <w:rPr>
                <w:color w:val="FFFFFF" w:themeColor="background1"/>
              </w:rPr>
              <w:t>Configuration</w:t>
            </w:r>
          </w:p>
        </w:tc>
      </w:tr>
      <w:tr w:rsidR="00CC44DE" w:rsidRPr="00BB0BFC" w14:paraId="27E3DD19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14" w14:textId="7B61AD4A" w:rsidR="00CC44DE" w:rsidRPr="002E50BB" w:rsidRDefault="007508A3" w:rsidP="000C12E2">
            <w:pPr>
              <w:spacing w:before="40" w:after="40"/>
            </w:pPr>
            <w:r>
              <w:t xml:space="preserve">Additional </w:t>
            </w:r>
            <w:proofErr w:type="spellStart"/>
            <w:r>
              <w:t>EasyClaim</w:t>
            </w:r>
            <w:proofErr w:type="spellEnd"/>
            <w:r>
              <w:t xml:space="preserve"> checkbox in Setup &gt; Configuration &gt; Online claiming </w:t>
            </w:r>
          </w:p>
        </w:tc>
        <w:tc>
          <w:tcPr>
            <w:tcW w:w="3685" w:type="dxa"/>
            <w:shd w:val="clear" w:color="auto" w:fill="auto"/>
          </w:tcPr>
          <w:p w14:paraId="27E3DD15" w14:textId="0F1C24E6" w:rsidR="00CC44DE" w:rsidRPr="00E16B02" w:rsidRDefault="007508A3" w:rsidP="00853EA0">
            <w:pPr>
              <w:spacing w:before="40" w:after="40"/>
            </w:pPr>
            <w:r>
              <w:t xml:space="preserve">Once configured, the checkbox “Activate </w:t>
            </w:r>
            <w:proofErr w:type="spellStart"/>
            <w:r>
              <w:t>EasyClaim</w:t>
            </w:r>
            <w:proofErr w:type="spellEnd"/>
            <w:r>
              <w:t xml:space="preserve"> Bulk Bill claiming” is visible</w:t>
            </w:r>
          </w:p>
        </w:tc>
        <w:sdt>
          <w:sdtPr>
            <w:id w:val="14481194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16" w14:textId="5C990FF5" w:rsidR="00CC44DE" w:rsidRDefault="00C07106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427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17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18" w14:textId="77777777" w:rsidR="00CC44DE" w:rsidRDefault="00CC44DE" w:rsidP="00CC44DE">
            <w:pPr>
              <w:spacing w:before="40" w:after="40"/>
            </w:pPr>
          </w:p>
        </w:tc>
      </w:tr>
      <w:tr w:rsidR="00105B58" w:rsidRPr="00BB0BFC" w14:paraId="27E3DD27" w14:textId="77777777" w:rsidTr="00534D13">
        <w:trPr>
          <w:cantSplit/>
          <w:trHeight w:val="380"/>
        </w:trPr>
        <w:tc>
          <w:tcPr>
            <w:tcW w:w="14317" w:type="dxa"/>
            <w:gridSpan w:val="5"/>
            <w:shd w:val="clear" w:color="auto" w:fill="95B3D7" w:themeFill="accent1" w:themeFillTint="99"/>
          </w:tcPr>
          <w:p w14:paraId="27E3DD26" w14:textId="73289C2A" w:rsidR="00105B58" w:rsidRPr="00BB0BFC" w:rsidRDefault="007508A3" w:rsidP="003E775C">
            <w:pPr>
              <w:keepNext/>
              <w:spacing w:before="40" w:after="40"/>
            </w:pPr>
            <w:r>
              <w:rPr>
                <w:color w:val="FFFFFF" w:themeColor="background1"/>
              </w:rPr>
              <w:t>Processing an Account</w:t>
            </w:r>
          </w:p>
        </w:tc>
      </w:tr>
      <w:tr w:rsidR="00CC44DE" w:rsidRPr="00BB0BFC" w14:paraId="27E3DD2D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28" w14:textId="67E48C3B" w:rsidR="00CC44DE" w:rsidRPr="00E16B02" w:rsidRDefault="00F678E9" w:rsidP="00853EA0">
            <w:pPr>
              <w:spacing w:before="40" w:after="40"/>
            </w:pPr>
            <w:r>
              <w:t xml:space="preserve">Create a </w:t>
            </w:r>
            <w:r w:rsidR="00236F78">
              <w:t>patient account to bulk bill via Tyro with an Item number accepted by Tyro</w:t>
            </w:r>
          </w:p>
        </w:tc>
        <w:tc>
          <w:tcPr>
            <w:tcW w:w="3685" w:type="dxa"/>
            <w:shd w:val="clear" w:color="auto" w:fill="auto"/>
          </w:tcPr>
          <w:p w14:paraId="27E3DD29" w14:textId="77FFCA89" w:rsidR="00CC44DE" w:rsidRPr="00E16B02" w:rsidRDefault="00236F78" w:rsidP="00853EA0">
            <w:pPr>
              <w:spacing w:before="40" w:after="40"/>
            </w:pPr>
            <w:r>
              <w:t xml:space="preserve">Can view </w:t>
            </w:r>
            <w:proofErr w:type="spellStart"/>
            <w:r>
              <w:t>Easyclaim</w:t>
            </w:r>
            <w:proofErr w:type="spellEnd"/>
            <w:r>
              <w:t xml:space="preserve"> button</w:t>
            </w:r>
          </w:p>
        </w:tc>
        <w:sdt>
          <w:sdtPr>
            <w:id w:val="-1611629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2A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48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2B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2C" w14:textId="77777777" w:rsidR="00CC44DE" w:rsidRDefault="00CC44DE" w:rsidP="00CC44DE">
            <w:pPr>
              <w:spacing w:before="40" w:after="40"/>
            </w:pPr>
          </w:p>
        </w:tc>
      </w:tr>
      <w:tr w:rsidR="00CC44DE" w:rsidRPr="00BB0BFC" w14:paraId="27E3DD33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2E" w14:textId="34DE72F2" w:rsidR="00CC44DE" w:rsidRPr="00E16B02" w:rsidRDefault="00236F78" w:rsidP="000C12E2">
            <w:pPr>
              <w:spacing w:before="40" w:after="40"/>
            </w:pPr>
            <w:r>
              <w:t xml:space="preserve">Create a patient account to bulk bill via Tyro with an Item number </w:t>
            </w:r>
            <w:r w:rsidRPr="00AA1B42">
              <w:rPr>
                <w:i/>
              </w:rPr>
              <w:t>not accepted</w:t>
            </w:r>
            <w:r>
              <w:t xml:space="preserve"> by Tyro</w:t>
            </w:r>
          </w:p>
        </w:tc>
        <w:tc>
          <w:tcPr>
            <w:tcW w:w="3685" w:type="dxa"/>
            <w:shd w:val="clear" w:color="auto" w:fill="auto"/>
          </w:tcPr>
          <w:p w14:paraId="27E3DD2F" w14:textId="46A89B27" w:rsidR="00CC44DE" w:rsidRPr="00E16B02" w:rsidRDefault="00236F78" w:rsidP="00853EA0">
            <w:pPr>
              <w:spacing w:before="40" w:after="40"/>
            </w:pPr>
            <w:r>
              <w:t xml:space="preserve">Cannot view </w:t>
            </w:r>
            <w:proofErr w:type="spellStart"/>
            <w:r>
              <w:t>Easyclaim</w:t>
            </w:r>
            <w:proofErr w:type="spellEnd"/>
            <w:r>
              <w:t xml:space="preserve"> button</w:t>
            </w:r>
          </w:p>
        </w:tc>
        <w:sdt>
          <w:sdtPr>
            <w:id w:val="-21081863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30" w14:textId="45EC4EB1" w:rsidR="00CC44DE" w:rsidRDefault="00C07106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981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31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32" w14:textId="77777777" w:rsidR="00CC44DE" w:rsidRDefault="00CC44DE" w:rsidP="00CC44DE">
            <w:pPr>
              <w:spacing w:before="40" w:after="40"/>
            </w:pPr>
          </w:p>
        </w:tc>
      </w:tr>
      <w:tr w:rsidR="00CC44DE" w:rsidRPr="00BB0BFC" w14:paraId="27E3DD3B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36" w14:textId="6A8B357E" w:rsidR="00CC44DE" w:rsidRPr="00E16B02" w:rsidRDefault="00236F78" w:rsidP="00853EA0">
            <w:pPr>
              <w:spacing w:before="40" w:after="40"/>
            </w:pPr>
            <w:r>
              <w:t xml:space="preserve">Patient account/claim successfully sent via </w:t>
            </w:r>
            <w:proofErr w:type="spellStart"/>
            <w:r>
              <w:t>Easyclaim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7E3DD37" w14:textId="4D44EBE4" w:rsidR="00CC44DE" w:rsidRPr="00E16B02" w:rsidRDefault="00236F78" w:rsidP="00853EA0">
            <w:pPr>
              <w:spacing w:before="40" w:after="40"/>
            </w:pPr>
            <w:r>
              <w:t>‘Success’ message seen on Tyro terminal</w:t>
            </w:r>
          </w:p>
        </w:tc>
        <w:sdt>
          <w:sdtPr>
            <w:id w:val="1200514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38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2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39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3A" w14:textId="77777777" w:rsidR="00CC44DE" w:rsidRDefault="00CC44DE" w:rsidP="00CC44DE">
            <w:pPr>
              <w:spacing w:before="40" w:after="40"/>
            </w:pPr>
          </w:p>
        </w:tc>
      </w:tr>
      <w:tr w:rsidR="00CC44DE" w:rsidRPr="00BB0BFC" w14:paraId="27E3DD41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3C" w14:textId="34A29A4E" w:rsidR="00CC44DE" w:rsidRPr="00E16B02" w:rsidRDefault="00236F78" w:rsidP="00853EA0">
            <w:pPr>
              <w:spacing w:before="40" w:after="40"/>
            </w:pPr>
            <w:r>
              <w:t xml:space="preserve">Patient account/claim sent via </w:t>
            </w:r>
            <w:proofErr w:type="spellStart"/>
            <w:r>
              <w:t>Easyclaim</w:t>
            </w:r>
            <w:proofErr w:type="spellEnd"/>
            <w:r>
              <w:t xml:space="preserve"> and was rejected</w:t>
            </w:r>
          </w:p>
        </w:tc>
        <w:tc>
          <w:tcPr>
            <w:tcW w:w="3685" w:type="dxa"/>
            <w:shd w:val="clear" w:color="auto" w:fill="auto"/>
          </w:tcPr>
          <w:p w14:paraId="27E3DD3D" w14:textId="21AE4097" w:rsidR="00CC44DE" w:rsidRPr="00E16B02" w:rsidRDefault="00236F78" w:rsidP="00853EA0">
            <w:pPr>
              <w:spacing w:before="40" w:after="40"/>
            </w:pPr>
            <w:r>
              <w:t>‘Rejected’ message seen on Tyro terminal</w:t>
            </w:r>
          </w:p>
        </w:tc>
        <w:sdt>
          <w:sdtPr>
            <w:id w:val="1256097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3E" w14:textId="694FDFBE" w:rsidR="00CC44DE" w:rsidRDefault="00C07106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951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3F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40" w14:textId="77777777" w:rsidR="00CC44DE" w:rsidRDefault="00CC44DE" w:rsidP="00CC44DE">
            <w:pPr>
              <w:spacing w:before="40" w:after="40"/>
            </w:pPr>
          </w:p>
        </w:tc>
      </w:tr>
      <w:tr w:rsidR="00CC44DE" w:rsidRPr="00BB0BFC" w14:paraId="27E3DD47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42" w14:textId="4330A7D9" w:rsidR="00CC44DE" w:rsidRPr="00E16B02" w:rsidRDefault="0068568F" w:rsidP="00853EA0">
            <w:pPr>
              <w:spacing w:before="40" w:after="40"/>
            </w:pPr>
            <w:r>
              <w:t>If Patient account/claim was rejected</w:t>
            </w:r>
          </w:p>
        </w:tc>
        <w:tc>
          <w:tcPr>
            <w:tcW w:w="3685" w:type="dxa"/>
            <w:shd w:val="clear" w:color="auto" w:fill="auto"/>
          </w:tcPr>
          <w:p w14:paraId="27E3DD43" w14:textId="08CCC2AE" w:rsidR="00CC44DE" w:rsidRPr="00E16B02" w:rsidRDefault="0068568F" w:rsidP="00853EA0">
            <w:pPr>
              <w:spacing w:before="40" w:after="40"/>
            </w:pPr>
            <w:r>
              <w:t>Able to re-send via Online claiming or Patient claiming</w:t>
            </w:r>
          </w:p>
        </w:tc>
        <w:sdt>
          <w:sdtPr>
            <w:id w:val="-12845663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44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93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45" w14:textId="5AB72855" w:rsidR="00CC44DE" w:rsidRDefault="00AA1B42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46" w14:textId="77777777" w:rsidR="00CC44DE" w:rsidRDefault="00CC44DE" w:rsidP="00CC44DE">
            <w:pPr>
              <w:spacing w:before="40" w:after="40"/>
            </w:pPr>
          </w:p>
        </w:tc>
      </w:tr>
      <w:tr w:rsidR="00CC44DE" w:rsidRPr="00BB0BFC" w14:paraId="27E3DD4D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48" w14:textId="7E53622A" w:rsidR="00CC44DE" w:rsidRPr="00E16B02" w:rsidRDefault="0068568F" w:rsidP="00CC1899">
            <w:pPr>
              <w:spacing w:before="40" w:after="40"/>
            </w:pPr>
            <w:r>
              <w:lastRenderedPageBreak/>
              <w:t>If the Patient account/claim was cancelled</w:t>
            </w:r>
          </w:p>
        </w:tc>
        <w:tc>
          <w:tcPr>
            <w:tcW w:w="3685" w:type="dxa"/>
            <w:shd w:val="clear" w:color="auto" w:fill="auto"/>
          </w:tcPr>
          <w:p w14:paraId="27E3DD49" w14:textId="2FD6284C" w:rsidR="00CC44DE" w:rsidRPr="00E16B02" w:rsidRDefault="0068568F" w:rsidP="00CC1899">
            <w:pPr>
              <w:spacing w:before="40" w:after="40"/>
            </w:pPr>
            <w:r>
              <w:t>Tyro terminal prints a docket indicating ‘Claim cancelled’</w:t>
            </w:r>
          </w:p>
        </w:tc>
        <w:sdt>
          <w:sdtPr>
            <w:id w:val="-12863491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4A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749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4B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4C" w14:textId="77777777" w:rsidR="00CC44DE" w:rsidRDefault="00CC44DE" w:rsidP="00CC44DE">
            <w:pPr>
              <w:spacing w:before="40" w:after="40"/>
            </w:pPr>
          </w:p>
        </w:tc>
      </w:tr>
      <w:tr w:rsidR="00DE650B" w:rsidRPr="00BB0BFC" w14:paraId="27E3DD4F" w14:textId="77777777" w:rsidTr="00534D13">
        <w:trPr>
          <w:cantSplit/>
          <w:trHeight w:val="380"/>
        </w:trPr>
        <w:tc>
          <w:tcPr>
            <w:tcW w:w="14317" w:type="dxa"/>
            <w:gridSpan w:val="5"/>
            <w:shd w:val="clear" w:color="auto" w:fill="95B3D7" w:themeFill="accent1" w:themeFillTint="99"/>
          </w:tcPr>
          <w:p w14:paraId="27E3DD4E" w14:textId="18CE84AB" w:rsidR="00DE650B" w:rsidRPr="00BB0BFC" w:rsidRDefault="0068568F" w:rsidP="003E775C">
            <w:pPr>
              <w:keepNext/>
              <w:spacing w:before="40" w:after="40"/>
            </w:pPr>
            <w:r>
              <w:rPr>
                <w:color w:val="FFFFFF" w:themeColor="background1"/>
              </w:rPr>
              <w:t xml:space="preserve">Manage </w:t>
            </w:r>
            <w:proofErr w:type="spellStart"/>
            <w:r>
              <w:rPr>
                <w:color w:val="FFFFFF" w:themeColor="background1"/>
              </w:rPr>
              <w:t>Easyclaims</w:t>
            </w:r>
            <w:proofErr w:type="spellEnd"/>
          </w:p>
        </w:tc>
      </w:tr>
      <w:tr w:rsidR="00CC44DE" w:rsidRPr="00BB0BFC" w14:paraId="27E3DD55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50" w14:textId="33158DBC" w:rsidR="00CC44DE" w:rsidRPr="00E16B02" w:rsidRDefault="00142168" w:rsidP="00853EA0">
            <w:pPr>
              <w:spacing w:before="40" w:after="40"/>
            </w:pPr>
            <w:r>
              <w:t>In Management &gt; Tyro Transactions screen, c</w:t>
            </w:r>
            <w:r w:rsidR="0068568F">
              <w:t xml:space="preserve">lick on ‘Check payments’ </w:t>
            </w:r>
          </w:p>
        </w:tc>
        <w:tc>
          <w:tcPr>
            <w:tcW w:w="3685" w:type="dxa"/>
            <w:shd w:val="clear" w:color="auto" w:fill="auto"/>
          </w:tcPr>
          <w:p w14:paraId="21735F58" w14:textId="77777777" w:rsidR="00CC44DE" w:rsidRDefault="0068568F" w:rsidP="00DE650B">
            <w:pPr>
              <w:spacing w:before="40" w:after="40"/>
            </w:pPr>
            <w:r>
              <w:t xml:space="preserve">Can view </w:t>
            </w:r>
            <w:r w:rsidR="004C34E8">
              <w:t xml:space="preserve">the </w:t>
            </w:r>
            <w:r>
              <w:t xml:space="preserve">claims </w:t>
            </w:r>
            <w:r w:rsidR="004C34E8">
              <w:t xml:space="preserve">successfully </w:t>
            </w:r>
            <w:r>
              <w:t>sent</w:t>
            </w:r>
            <w:r w:rsidR="004C34E8">
              <w:t xml:space="preserve"> the previous day </w:t>
            </w:r>
          </w:p>
          <w:p w14:paraId="27E3DD51" w14:textId="332805CD" w:rsidR="00142168" w:rsidRPr="00E16B02" w:rsidRDefault="00142168" w:rsidP="00DE650B">
            <w:pPr>
              <w:spacing w:before="40" w:after="40"/>
            </w:pPr>
          </w:p>
        </w:tc>
        <w:sdt>
          <w:sdtPr>
            <w:id w:val="17675774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auto"/>
              </w:tcPr>
              <w:p w14:paraId="27E3DD52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4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14:paraId="27E3DD53" w14:textId="77777777" w:rsidR="00CC44DE" w:rsidRDefault="00CC44DE" w:rsidP="00853EA0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54" w14:textId="77777777" w:rsidR="00CC44DE" w:rsidRDefault="00CC44DE" w:rsidP="00CC44DE">
            <w:pPr>
              <w:spacing w:before="40" w:after="40"/>
            </w:pPr>
          </w:p>
        </w:tc>
      </w:tr>
      <w:tr w:rsidR="00142168" w:rsidRPr="00BB0BFC" w14:paraId="5A543891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6473AE0E" w14:textId="12B3A901" w:rsidR="00142168" w:rsidRDefault="00142168" w:rsidP="00142168">
            <w:pPr>
              <w:spacing w:before="40" w:after="40"/>
            </w:pPr>
            <w:r>
              <w:t>Click on ‘Check payments’</w:t>
            </w:r>
          </w:p>
        </w:tc>
        <w:tc>
          <w:tcPr>
            <w:tcW w:w="3685" w:type="dxa"/>
            <w:shd w:val="clear" w:color="auto" w:fill="auto"/>
          </w:tcPr>
          <w:p w14:paraId="44E9386F" w14:textId="52929B57" w:rsidR="00142168" w:rsidRDefault="00142168" w:rsidP="00142168">
            <w:pPr>
              <w:spacing w:before="40" w:after="40"/>
            </w:pPr>
            <w:r>
              <w:t>All claims with Transaction Result of successful from yesterday are marked as either Received or Paid</w:t>
            </w:r>
          </w:p>
        </w:tc>
        <w:sdt>
          <w:sdtPr>
            <w:id w:val="-19098347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auto"/>
              </w:tcPr>
              <w:p w14:paraId="4226E300" w14:textId="2C842D15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55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14:paraId="68DF4752" w14:textId="4D89621A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58C00A33" w14:textId="77777777" w:rsidR="00142168" w:rsidRDefault="00142168" w:rsidP="00142168">
            <w:pPr>
              <w:spacing w:before="40" w:after="40"/>
            </w:pPr>
          </w:p>
        </w:tc>
      </w:tr>
      <w:tr w:rsidR="00142168" w:rsidRPr="00BB0BFC" w14:paraId="27E3DD5B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56" w14:textId="2DF09E1E" w:rsidR="00142168" w:rsidRPr="00E16B02" w:rsidRDefault="00142168" w:rsidP="00142168">
            <w:pPr>
              <w:spacing w:before="40" w:after="40"/>
            </w:pPr>
            <w:r>
              <w:t>Can view a successful claim</w:t>
            </w:r>
          </w:p>
        </w:tc>
        <w:tc>
          <w:tcPr>
            <w:tcW w:w="3685" w:type="dxa"/>
            <w:shd w:val="clear" w:color="auto" w:fill="auto"/>
          </w:tcPr>
          <w:p w14:paraId="27E3DD57" w14:textId="2824B153" w:rsidR="00142168" w:rsidRPr="00E16B02" w:rsidRDefault="00142168" w:rsidP="00142168">
            <w:pPr>
              <w:spacing w:before="40" w:after="40"/>
            </w:pPr>
            <w:r>
              <w:t xml:space="preserve">The following can be seen: </w:t>
            </w:r>
            <w:proofErr w:type="spellStart"/>
            <w:r>
              <w:t>Txn</w:t>
            </w:r>
            <w:proofErr w:type="spellEnd"/>
            <w:r>
              <w:t xml:space="preserve"> Result = Success; </w:t>
            </w:r>
            <w:proofErr w:type="spellStart"/>
            <w:r>
              <w:t>Txn</w:t>
            </w:r>
            <w:proofErr w:type="spellEnd"/>
            <w:r>
              <w:t xml:space="preserve"> Status = Paid</w:t>
            </w:r>
          </w:p>
        </w:tc>
        <w:sdt>
          <w:sdtPr>
            <w:id w:val="-14371281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auto"/>
              </w:tcPr>
              <w:p w14:paraId="27E3DD58" w14:textId="4F407A31" w:rsidR="00142168" w:rsidRDefault="00C07106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8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14:paraId="27E3DD59" w14:textId="5BF7FA74" w:rsidR="00142168" w:rsidRDefault="00C07106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5A" w14:textId="77777777" w:rsidR="00142168" w:rsidRDefault="00142168" w:rsidP="00142168">
            <w:pPr>
              <w:spacing w:before="40" w:after="40"/>
            </w:pPr>
          </w:p>
        </w:tc>
      </w:tr>
      <w:tr w:rsidR="00142168" w:rsidRPr="00BB0BFC" w14:paraId="27E3DD61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27E3DD5C" w14:textId="3B3A2C02" w:rsidR="00142168" w:rsidRPr="00E16B02" w:rsidRDefault="00142168" w:rsidP="00142168">
            <w:pPr>
              <w:spacing w:before="40" w:after="40"/>
            </w:pPr>
            <w:bookmarkStart w:id="4" w:name="_Hlk508004332"/>
            <w:r>
              <w:t>If a claim has been sent but not fully paid</w:t>
            </w:r>
          </w:p>
        </w:tc>
        <w:tc>
          <w:tcPr>
            <w:tcW w:w="3685" w:type="dxa"/>
            <w:shd w:val="clear" w:color="auto" w:fill="auto"/>
          </w:tcPr>
          <w:p w14:paraId="27E3DD5D" w14:textId="267C946D" w:rsidR="00142168" w:rsidRPr="00E16B02" w:rsidRDefault="00142168" w:rsidP="00142168">
            <w:pPr>
              <w:spacing w:before="40" w:after="40"/>
            </w:pPr>
            <w:r>
              <w:t xml:space="preserve">The following can be seen: </w:t>
            </w:r>
            <w:proofErr w:type="spellStart"/>
            <w:r>
              <w:t>Txn</w:t>
            </w:r>
            <w:proofErr w:type="spellEnd"/>
            <w:r>
              <w:t xml:space="preserve"> Result = Success; </w:t>
            </w:r>
            <w:proofErr w:type="spellStart"/>
            <w:r>
              <w:t>Txn</w:t>
            </w:r>
            <w:proofErr w:type="spellEnd"/>
            <w:r>
              <w:t xml:space="preserve"> Status = Received</w:t>
            </w:r>
          </w:p>
        </w:tc>
        <w:sdt>
          <w:sdtPr>
            <w:id w:val="-4409281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auto"/>
              </w:tcPr>
              <w:p w14:paraId="27E3DD5E" w14:textId="77777777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934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14:paraId="27E3DD5F" w14:textId="77777777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E3DD60" w14:textId="77777777" w:rsidR="00142168" w:rsidRDefault="00142168" w:rsidP="00142168">
            <w:pPr>
              <w:spacing w:before="40" w:after="40"/>
            </w:pPr>
          </w:p>
        </w:tc>
      </w:tr>
      <w:bookmarkEnd w:id="4"/>
      <w:tr w:rsidR="00142168" w:rsidRPr="00BB0BFC" w14:paraId="155A4ABA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36D30E79" w14:textId="49846F74" w:rsidR="00142168" w:rsidRDefault="00142168" w:rsidP="00142168">
            <w:pPr>
              <w:spacing w:before="40" w:after="40"/>
            </w:pPr>
            <w:r>
              <w:t>If applicable, can you view different Transaction Status’</w:t>
            </w:r>
          </w:p>
        </w:tc>
        <w:tc>
          <w:tcPr>
            <w:tcW w:w="3685" w:type="dxa"/>
            <w:shd w:val="clear" w:color="auto" w:fill="auto"/>
          </w:tcPr>
          <w:p w14:paraId="31DFC009" w14:textId="77777777" w:rsidR="00142168" w:rsidRDefault="00142168" w:rsidP="00142168">
            <w:pPr>
              <w:spacing w:before="40" w:after="40"/>
            </w:pPr>
            <w:proofErr w:type="spellStart"/>
            <w:r>
              <w:t>Txn</w:t>
            </w:r>
            <w:proofErr w:type="spellEnd"/>
            <w:r>
              <w:t xml:space="preserve"> Status = Failed or </w:t>
            </w:r>
          </w:p>
          <w:p w14:paraId="20D33B6A" w14:textId="77777777" w:rsidR="00142168" w:rsidRDefault="00142168" w:rsidP="00142168">
            <w:pPr>
              <w:spacing w:before="40" w:after="40"/>
            </w:pPr>
            <w:proofErr w:type="spellStart"/>
            <w:r>
              <w:t>Txn</w:t>
            </w:r>
            <w:proofErr w:type="spellEnd"/>
            <w:r>
              <w:t xml:space="preserve"> Status = Paid or</w:t>
            </w:r>
          </w:p>
          <w:p w14:paraId="6A50E980" w14:textId="77777777" w:rsidR="00142168" w:rsidRDefault="00142168" w:rsidP="00142168">
            <w:pPr>
              <w:spacing w:before="40" w:after="40"/>
            </w:pPr>
            <w:proofErr w:type="spellStart"/>
            <w:r>
              <w:t>Txn</w:t>
            </w:r>
            <w:proofErr w:type="spellEnd"/>
            <w:r>
              <w:t xml:space="preserve"> Status = Received or</w:t>
            </w:r>
          </w:p>
          <w:p w14:paraId="56A45E90" w14:textId="77777777" w:rsidR="00142168" w:rsidRDefault="00142168" w:rsidP="00142168">
            <w:pPr>
              <w:spacing w:before="40" w:after="40"/>
            </w:pPr>
            <w:proofErr w:type="spellStart"/>
            <w:r>
              <w:t>Txn</w:t>
            </w:r>
            <w:proofErr w:type="spellEnd"/>
            <w:r>
              <w:t xml:space="preserve"> Status = Resent via Medicare Batch or</w:t>
            </w:r>
          </w:p>
          <w:p w14:paraId="59DEFDCA" w14:textId="0C67684D" w:rsidR="00142168" w:rsidRDefault="00142168" w:rsidP="00142168">
            <w:pPr>
              <w:spacing w:before="40" w:after="40"/>
            </w:pPr>
            <w:proofErr w:type="spellStart"/>
            <w:r>
              <w:t>Txn</w:t>
            </w:r>
            <w:proofErr w:type="spellEnd"/>
            <w:r>
              <w:t xml:space="preserve"> Status = Finalised</w:t>
            </w:r>
          </w:p>
        </w:tc>
        <w:sdt>
          <w:sdtPr>
            <w:id w:val="9290037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auto"/>
              </w:tcPr>
              <w:p w14:paraId="5ABB134F" w14:textId="20D32E17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11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14:paraId="55E0B13D" w14:textId="609BFAC6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27FC4E73" w14:textId="77777777" w:rsidR="00142168" w:rsidRDefault="00142168" w:rsidP="00142168">
            <w:pPr>
              <w:spacing w:before="40" w:after="40"/>
            </w:pPr>
          </w:p>
        </w:tc>
      </w:tr>
      <w:tr w:rsidR="00142168" w:rsidRPr="00BB0BFC" w14:paraId="73D5774A" w14:textId="77777777" w:rsidTr="00534D13">
        <w:trPr>
          <w:cantSplit/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279347" w14:textId="1B833BEC" w:rsidR="00142168" w:rsidRDefault="00142168" w:rsidP="00142168">
            <w:pPr>
              <w:spacing w:before="40" w:after="40"/>
            </w:pPr>
            <w:r>
              <w:t xml:space="preserve">If a claim needs to be adjusted/re-submitted, identified by </w:t>
            </w:r>
            <w:proofErr w:type="spellStart"/>
            <w:r>
              <w:t>Txn</w:t>
            </w:r>
            <w:proofErr w:type="spellEnd"/>
            <w:r>
              <w:t xml:space="preserve"> Result = Success; </w:t>
            </w:r>
            <w:proofErr w:type="spellStart"/>
            <w:r>
              <w:t>Txn</w:t>
            </w:r>
            <w:proofErr w:type="spellEnd"/>
            <w:r>
              <w:t xml:space="preserve"> Status = Received.</w:t>
            </w:r>
          </w:p>
          <w:p w14:paraId="37929429" w14:textId="31060CBA" w:rsidR="00142168" w:rsidRDefault="00142168" w:rsidP="00142168">
            <w:pPr>
              <w:spacing w:before="40" w:after="40"/>
            </w:pPr>
            <w:r>
              <w:t>Right click on the service to be adjusted, select Adjust service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5CA1025" w14:textId="77777777" w:rsidR="00142168" w:rsidRDefault="00142168" w:rsidP="00142168">
            <w:pPr>
              <w:spacing w:before="40" w:after="40"/>
            </w:pPr>
            <w:r>
              <w:t>Able to ‘Accept fee of’ or</w:t>
            </w:r>
          </w:p>
          <w:p w14:paraId="43F9F36C" w14:textId="77777777" w:rsidR="00142168" w:rsidRDefault="00142168" w:rsidP="00142168">
            <w:pPr>
              <w:spacing w:before="40" w:after="40"/>
            </w:pPr>
            <w:r>
              <w:t>able to ‘Resend via Medicare batch’ or</w:t>
            </w:r>
          </w:p>
          <w:p w14:paraId="40E42BF1" w14:textId="77777777" w:rsidR="00142168" w:rsidRDefault="00142168" w:rsidP="00142168">
            <w:pPr>
              <w:spacing w:before="40" w:after="40"/>
            </w:pPr>
            <w:r>
              <w:t xml:space="preserve">able to ‘Change billing’ or </w:t>
            </w:r>
          </w:p>
          <w:p w14:paraId="0D4AAEA8" w14:textId="3FA82100" w:rsidR="00142168" w:rsidRDefault="00142168" w:rsidP="00142168">
            <w:pPr>
              <w:spacing w:before="40" w:after="40"/>
            </w:pPr>
            <w:r>
              <w:t>able to ‘Write off service’</w:t>
            </w:r>
          </w:p>
        </w:tc>
        <w:sdt>
          <w:sdtPr>
            <w:id w:val="-4518710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1B1AA2" w14:textId="7280A4A5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34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tcBorders>
                  <w:bottom w:val="single" w:sz="4" w:space="0" w:color="auto"/>
                </w:tcBorders>
              </w:tcPr>
              <w:p w14:paraId="7BD963C8" w14:textId="4C3937D1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bottom w:val="single" w:sz="4" w:space="0" w:color="auto"/>
            </w:tcBorders>
          </w:tcPr>
          <w:p w14:paraId="5DD5F2EE" w14:textId="77777777" w:rsidR="00142168" w:rsidRDefault="00142168" w:rsidP="00142168">
            <w:pPr>
              <w:spacing w:before="40" w:after="40"/>
            </w:pPr>
          </w:p>
        </w:tc>
      </w:tr>
      <w:tr w:rsidR="00142168" w:rsidRPr="00BB0BFC" w14:paraId="11F56465" w14:textId="77777777" w:rsidTr="00534D13">
        <w:trPr>
          <w:cantSplit/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AFFB72C" w14:textId="59332CC0" w:rsidR="00142168" w:rsidRDefault="00142168" w:rsidP="00142168">
            <w:pPr>
              <w:spacing w:before="40" w:after="40"/>
            </w:pPr>
            <w:r>
              <w:t>Service adjusted successfully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F22FFC8" w14:textId="6D2A32A6" w:rsidR="00142168" w:rsidRDefault="00142168" w:rsidP="00142168">
            <w:pPr>
              <w:spacing w:before="40" w:after="40"/>
            </w:pPr>
            <w:r>
              <w:t>Select either of the options above and successfully re-submit</w:t>
            </w:r>
          </w:p>
        </w:tc>
        <w:sdt>
          <w:sdtPr>
            <w:id w:val="-18381419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CBB6B9B" w14:textId="7DAD1A7A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92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tcBorders>
                  <w:bottom w:val="single" w:sz="4" w:space="0" w:color="auto"/>
                </w:tcBorders>
              </w:tcPr>
              <w:p w14:paraId="7D1BEBE0" w14:textId="74DDA41E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bottom w:val="single" w:sz="4" w:space="0" w:color="auto"/>
            </w:tcBorders>
          </w:tcPr>
          <w:p w14:paraId="74ED35F7" w14:textId="77777777" w:rsidR="00142168" w:rsidRDefault="00142168" w:rsidP="00142168">
            <w:pPr>
              <w:spacing w:before="40" w:after="40"/>
            </w:pPr>
          </w:p>
          <w:p w14:paraId="7FAC9B8A" w14:textId="77777777" w:rsidR="00142168" w:rsidRDefault="00142168" w:rsidP="00142168">
            <w:pPr>
              <w:spacing w:before="40" w:after="40"/>
            </w:pPr>
          </w:p>
          <w:p w14:paraId="05336ADD" w14:textId="77777777" w:rsidR="00142168" w:rsidRDefault="00142168" w:rsidP="00142168">
            <w:pPr>
              <w:spacing w:before="40" w:after="40"/>
            </w:pPr>
          </w:p>
          <w:p w14:paraId="3C95D451" w14:textId="77777777" w:rsidR="00142168" w:rsidRDefault="00142168" w:rsidP="00142168">
            <w:pPr>
              <w:spacing w:before="40" w:after="40"/>
            </w:pPr>
          </w:p>
          <w:p w14:paraId="3334F706" w14:textId="35DB63F1" w:rsidR="00142168" w:rsidRDefault="00142168" w:rsidP="00142168">
            <w:pPr>
              <w:spacing w:before="40" w:after="40"/>
            </w:pPr>
          </w:p>
        </w:tc>
      </w:tr>
      <w:tr w:rsidR="00142168" w:rsidRPr="00BB0BFC" w14:paraId="4C807CA6" w14:textId="77777777" w:rsidTr="00D559B9">
        <w:trPr>
          <w:cantSplit/>
          <w:trHeight w:val="499"/>
        </w:trPr>
        <w:tc>
          <w:tcPr>
            <w:tcW w:w="14317" w:type="dxa"/>
            <w:gridSpan w:val="5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2D69BCE6" w14:textId="2B386BC4" w:rsidR="00142168" w:rsidRDefault="00142168" w:rsidP="00142168">
            <w:pPr>
              <w:spacing w:before="40" w:after="40"/>
            </w:pPr>
            <w:r>
              <w:rPr>
                <w:color w:val="FFFFFF" w:themeColor="background1"/>
              </w:rPr>
              <w:lastRenderedPageBreak/>
              <w:t>Confirmation of Process</w:t>
            </w:r>
          </w:p>
        </w:tc>
      </w:tr>
      <w:tr w:rsidR="00142168" w:rsidRPr="00BB0BFC" w14:paraId="4D572E16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40AEC356" w14:textId="563D9384" w:rsidR="00142168" w:rsidRDefault="00142168" w:rsidP="00142168">
            <w:pPr>
              <w:spacing w:before="40" w:after="40"/>
            </w:pPr>
            <w:r>
              <w:t>Patient billing history</w:t>
            </w:r>
          </w:p>
        </w:tc>
        <w:tc>
          <w:tcPr>
            <w:tcW w:w="3685" w:type="dxa"/>
            <w:shd w:val="clear" w:color="auto" w:fill="auto"/>
          </w:tcPr>
          <w:p w14:paraId="0B888C5F" w14:textId="638C67EE" w:rsidR="00142168" w:rsidRDefault="00142168" w:rsidP="00142168">
            <w:pPr>
              <w:spacing w:before="40" w:after="40"/>
            </w:pPr>
            <w:r>
              <w:t xml:space="preserve">Confirm the claim that was paid appears correctly in the patient billing history </w:t>
            </w:r>
          </w:p>
        </w:tc>
        <w:sdt>
          <w:sdtPr>
            <w:id w:val="-18280393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auto"/>
              </w:tcPr>
              <w:p w14:paraId="107DBFA1" w14:textId="2FE3EAD2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14:paraId="432D2FEC" w14:textId="55B4407F" w:rsidR="00142168" w:rsidRDefault="00142168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37943F8F" w14:textId="77777777" w:rsidR="00142168" w:rsidRDefault="00142168" w:rsidP="00142168">
            <w:pPr>
              <w:spacing w:before="40" w:after="40"/>
            </w:pPr>
          </w:p>
        </w:tc>
      </w:tr>
      <w:tr w:rsidR="00142168" w:rsidRPr="00BB0BFC" w14:paraId="56682B73" w14:textId="77777777" w:rsidTr="003D4586">
        <w:trPr>
          <w:cantSplit/>
          <w:trHeight w:val="737"/>
        </w:trPr>
        <w:tc>
          <w:tcPr>
            <w:tcW w:w="2552" w:type="dxa"/>
            <w:shd w:val="clear" w:color="auto" w:fill="auto"/>
          </w:tcPr>
          <w:p w14:paraId="6459A522" w14:textId="0A995A84" w:rsidR="00142168" w:rsidRDefault="00142168" w:rsidP="00142168">
            <w:pPr>
              <w:spacing w:before="40" w:after="40"/>
            </w:pPr>
            <w:r>
              <w:t>Management report</w:t>
            </w:r>
          </w:p>
        </w:tc>
        <w:tc>
          <w:tcPr>
            <w:tcW w:w="3685" w:type="dxa"/>
            <w:shd w:val="clear" w:color="auto" w:fill="auto"/>
          </w:tcPr>
          <w:p w14:paraId="5E20E4C3" w14:textId="0810C6E7" w:rsidR="00142168" w:rsidRDefault="00142168" w:rsidP="00142168">
            <w:pPr>
              <w:spacing w:before="40" w:after="40"/>
            </w:pPr>
            <w:r>
              <w:t xml:space="preserve">Confirm the claim that was paid appears correctly in the ‘Payments’ management report(s). </w:t>
            </w:r>
          </w:p>
        </w:tc>
        <w:sdt>
          <w:sdtPr>
            <w:id w:val="358393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auto"/>
              </w:tcPr>
              <w:p w14:paraId="2EF4FDC2" w14:textId="1226A1B9" w:rsidR="00142168" w:rsidRDefault="00C07106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126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</w:tcPr>
              <w:p w14:paraId="07B7CB0E" w14:textId="15386B1E" w:rsidR="00142168" w:rsidRDefault="00C07106" w:rsidP="0014216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30F587D1" w14:textId="77777777" w:rsidR="00142168" w:rsidRDefault="00142168" w:rsidP="00142168">
            <w:pPr>
              <w:spacing w:before="40" w:after="40"/>
            </w:pPr>
          </w:p>
        </w:tc>
      </w:tr>
    </w:tbl>
    <w:p w14:paraId="2ED18AEF" w14:textId="514D0E53" w:rsidR="00923631" w:rsidRPr="00923631" w:rsidRDefault="00923631" w:rsidP="00923631">
      <w:bookmarkStart w:id="5" w:name="_GoBack"/>
      <w:bookmarkEnd w:id="5"/>
    </w:p>
    <w:bookmarkEnd w:id="0"/>
    <w:bookmarkEnd w:id="1"/>
    <w:sectPr w:rsidR="00923631" w:rsidRPr="00923631" w:rsidSect="00AA1B42">
      <w:footerReference w:type="default" r:id="rId13"/>
      <w:pgSz w:w="16838" w:h="11906" w:orient="landscape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FD0B" w14:textId="77777777" w:rsidR="0068568F" w:rsidRDefault="0068568F">
      <w:r>
        <w:separator/>
      </w:r>
    </w:p>
  </w:endnote>
  <w:endnote w:type="continuationSeparator" w:id="0">
    <w:p w14:paraId="6622D4FC" w14:textId="77777777" w:rsidR="0068568F" w:rsidRDefault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DDF5" w14:textId="38E08692" w:rsidR="0068568F" w:rsidRPr="00134AB8" w:rsidRDefault="005671C5" w:rsidP="00344D9F">
    <w:pPr>
      <w:pStyle w:val="Footer"/>
      <w:pBdr>
        <w:top w:val="single" w:sz="4" w:space="4" w:color="auto"/>
      </w:pBdr>
      <w:tabs>
        <w:tab w:val="clear" w:pos="4153"/>
        <w:tab w:val="clear" w:pos="8306"/>
        <w:tab w:val="center" w:pos="5387"/>
        <w:tab w:val="right" w:pos="9923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0834932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568F">
          <w:rPr>
            <w:sz w:val="18"/>
            <w:szCs w:val="18"/>
          </w:rPr>
          <w:t>Tyro Bulk Billing Acceptance Testing</w:t>
        </w:r>
      </w:sdtContent>
    </w:sdt>
    <w:r w:rsidR="0068568F" w:rsidRPr="00134AB8">
      <w:rPr>
        <w:sz w:val="18"/>
        <w:szCs w:val="18"/>
      </w:rPr>
      <w:tab/>
    </w:r>
    <w:sdt>
      <w:sdtPr>
        <w:rPr>
          <w:sz w:val="18"/>
          <w:szCs w:val="18"/>
        </w:rPr>
        <w:alias w:val="Status"/>
        <w:tag w:val=""/>
        <w:id w:val="146268925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8"/>
            <w:szCs w:val="18"/>
          </w:rPr>
          <w:t>Version 1.4</w:t>
        </w:r>
      </w:sdtContent>
    </w:sdt>
    <w:r w:rsidR="0068568F" w:rsidRPr="00134AB8">
      <w:rPr>
        <w:sz w:val="18"/>
        <w:szCs w:val="18"/>
      </w:rPr>
      <w:tab/>
      <w:t xml:space="preserve">Page </w:t>
    </w:r>
    <w:r w:rsidR="0068568F" w:rsidRPr="00134AB8">
      <w:rPr>
        <w:sz w:val="18"/>
        <w:szCs w:val="18"/>
      </w:rPr>
      <w:fldChar w:fldCharType="begin"/>
    </w:r>
    <w:r w:rsidR="0068568F" w:rsidRPr="00134AB8">
      <w:rPr>
        <w:sz w:val="18"/>
        <w:szCs w:val="18"/>
      </w:rPr>
      <w:instrText xml:space="preserve"> PAGE  \* Arabic  \* MERGEFORMAT </w:instrText>
    </w:r>
    <w:r w:rsidR="0068568F" w:rsidRPr="00134AB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68568F" w:rsidRPr="00134AB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DDF7" w14:textId="45969ACA" w:rsidR="0068568F" w:rsidRPr="00134AB8" w:rsidRDefault="005671C5" w:rsidP="00313B99">
    <w:pPr>
      <w:pStyle w:val="Footer"/>
      <w:pBdr>
        <w:top w:val="single" w:sz="4" w:space="4" w:color="auto"/>
      </w:pBdr>
      <w:tabs>
        <w:tab w:val="clear" w:pos="4153"/>
        <w:tab w:val="clear" w:pos="8306"/>
        <w:tab w:val="center" w:pos="5245"/>
        <w:tab w:val="right" w:pos="9638"/>
        <w:tab w:val="right" w:pos="14317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8480962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568F">
          <w:rPr>
            <w:sz w:val="18"/>
            <w:szCs w:val="18"/>
          </w:rPr>
          <w:t>Tyro Bulk Billing Acceptance Testing</w:t>
        </w:r>
      </w:sdtContent>
    </w:sdt>
    <w:r w:rsidR="0068568F" w:rsidRPr="00134AB8">
      <w:rPr>
        <w:sz w:val="18"/>
        <w:szCs w:val="18"/>
      </w:rPr>
      <w:tab/>
    </w:r>
    <w:sdt>
      <w:sdtPr>
        <w:rPr>
          <w:sz w:val="18"/>
          <w:szCs w:val="18"/>
        </w:rPr>
        <w:alias w:val="Status"/>
        <w:tag w:val=""/>
        <w:id w:val="-197975820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8568F">
          <w:rPr>
            <w:sz w:val="18"/>
            <w:szCs w:val="18"/>
          </w:rPr>
          <w:t>Version 1.</w:t>
        </w:r>
        <w:r>
          <w:rPr>
            <w:sz w:val="18"/>
            <w:szCs w:val="18"/>
          </w:rPr>
          <w:t>4</w:t>
        </w:r>
      </w:sdtContent>
    </w:sdt>
    <w:r w:rsidR="0068568F" w:rsidRPr="00134AB8">
      <w:rPr>
        <w:sz w:val="18"/>
        <w:szCs w:val="18"/>
      </w:rPr>
      <w:tab/>
      <w:t xml:space="preserve">Page </w:t>
    </w:r>
    <w:r w:rsidR="0068568F" w:rsidRPr="00134AB8">
      <w:rPr>
        <w:sz w:val="18"/>
        <w:szCs w:val="18"/>
      </w:rPr>
      <w:fldChar w:fldCharType="begin"/>
    </w:r>
    <w:r w:rsidR="0068568F" w:rsidRPr="00134AB8">
      <w:rPr>
        <w:sz w:val="18"/>
        <w:szCs w:val="18"/>
      </w:rPr>
      <w:instrText xml:space="preserve"> PAGE  \* Arabic  \* MERGEFORMAT </w:instrText>
    </w:r>
    <w:r w:rsidR="0068568F" w:rsidRPr="00134AB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68568F" w:rsidRPr="00134AB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0A46" w14:textId="77777777" w:rsidR="0068568F" w:rsidRDefault="0068568F">
      <w:r>
        <w:separator/>
      </w:r>
    </w:p>
  </w:footnote>
  <w:footnote w:type="continuationSeparator" w:id="0">
    <w:p w14:paraId="52CB7546" w14:textId="77777777" w:rsidR="0068568F" w:rsidRDefault="0068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DDF4" w14:textId="614D55AF" w:rsidR="0068568F" w:rsidRDefault="0068568F" w:rsidP="002E6D4F">
    <w:pPr>
      <w:ind w:left="14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36579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Dotpoint-IP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AF75850"/>
    <w:multiLevelType w:val="hybridMultilevel"/>
    <w:tmpl w:val="DD0E0726"/>
    <w:lvl w:ilvl="0" w:tplc="9EF6ED3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5A310A"/>
    <w:multiLevelType w:val="hybridMultilevel"/>
    <w:tmpl w:val="CC8A5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7003"/>
    <w:multiLevelType w:val="hybridMultilevel"/>
    <w:tmpl w:val="E51C230C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404B316F"/>
    <w:multiLevelType w:val="multilevel"/>
    <w:tmpl w:val="DA7EBB78"/>
    <w:lvl w:ilvl="0">
      <w:start w:val="1"/>
      <w:numFmt w:val="decimal"/>
      <w:pStyle w:val="TableNum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73E37"/>
    <w:multiLevelType w:val="hybridMultilevel"/>
    <w:tmpl w:val="3A2E4B20"/>
    <w:lvl w:ilvl="0" w:tplc="83060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7A9C"/>
    <w:multiLevelType w:val="hybridMultilevel"/>
    <w:tmpl w:val="6096E744"/>
    <w:lvl w:ilvl="0" w:tplc="BB625014">
      <w:start w:val="1"/>
      <w:numFmt w:val="lowerLetter"/>
      <w:pStyle w:val="InstructionalSteps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14B2601A"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5C35191"/>
    <w:multiLevelType w:val="hybridMultilevel"/>
    <w:tmpl w:val="A75E564E"/>
    <w:lvl w:ilvl="0" w:tplc="96166B5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79AB"/>
    <w:multiLevelType w:val="hybridMultilevel"/>
    <w:tmpl w:val="13DC4D7A"/>
    <w:lvl w:ilvl="0" w:tplc="106413A2">
      <w:start w:val="1"/>
      <w:numFmt w:val="bullet"/>
      <w:pStyle w:val="Bulletinside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251B6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0"/>
    <w:rsid w:val="000042F6"/>
    <w:rsid w:val="00007018"/>
    <w:rsid w:val="00010E43"/>
    <w:rsid w:val="0001235D"/>
    <w:rsid w:val="00012BD5"/>
    <w:rsid w:val="000141EC"/>
    <w:rsid w:val="00015AD4"/>
    <w:rsid w:val="0001744D"/>
    <w:rsid w:val="00017EF6"/>
    <w:rsid w:val="0002527E"/>
    <w:rsid w:val="00026269"/>
    <w:rsid w:val="00030738"/>
    <w:rsid w:val="00033CDE"/>
    <w:rsid w:val="00033D08"/>
    <w:rsid w:val="00036F94"/>
    <w:rsid w:val="000433ED"/>
    <w:rsid w:val="00043848"/>
    <w:rsid w:val="00043964"/>
    <w:rsid w:val="000444ED"/>
    <w:rsid w:val="00050892"/>
    <w:rsid w:val="00053310"/>
    <w:rsid w:val="00054EE8"/>
    <w:rsid w:val="000553B4"/>
    <w:rsid w:val="00056B9F"/>
    <w:rsid w:val="00056FB4"/>
    <w:rsid w:val="00066AD6"/>
    <w:rsid w:val="00067D01"/>
    <w:rsid w:val="000705E8"/>
    <w:rsid w:val="0007577C"/>
    <w:rsid w:val="00075B67"/>
    <w:rsid w:val="00075C00"/>
    <w:rsid w:val="00080E94"/>
    <w:rsid w:val="00081DB5"/>
    <w:rsid w:val="00083224"/>
    <w:rsid w:val="00093784"/>
    <w:rsid w:val="000A199F"/>
    <w:rsid w:val="000A1A97"/>
    <w:rsid w:val="000A30E4"/>
    <w:rsid w:val="000A6222"/>
    <w:rsid w:val="000B3D27"/>
    <w:rsid w:val="000C01F4"/>
    <w:rsid w:val="000C12E2"/>
    <w:rsid w:val="000C2167"/>
    <w:rsid w:val="000C2D72"/>
    <w:rsid w:val="000C446C"/>
    <w:rsid w:val="000C593D"/>
    <w:rsid w:val="000C7E16"/>
    <w:rsid w:val="000D1B21"/>
    <w:rsid w:val="000D551A"/>
    <w:rsid w:val="000D560E"/>
    <w:rsid w:val="000D562E"/>
    <w:rsid w:val="000D79C0"/>
    <w:rsid w:val="000E0663"/>
    <w:rsid w:val="000E1A39"/>
    <w:rsid w:val="000E491A"/>
    <w:rsid w:val="000E4DCB"/>
    <w:rsid w:val="000E5FC2"/>
    <w:rsid w:val="000F1C54"/>
    <w:rsid w:val="000F4EF3"/>
    <w:rsid w:val="000F5E11"/>
    <w:rsid w:val="000F7542"/>
    <w:rsid w:val="001011CE"/>
    <w:rsid w:val="001015A7"/>
    <w:rsid w:val="001017AC"/>
    <w:rsid w:val="00103178"/>
    <w:rsid w:val="001032A0"/>
    <w:rsid w:val="001033FE"/>
    <w:rsid w:val="00105B58"/>
    <w:rsid w:val="00110704"/>
    <w:rsid w:val="00114C9C"/>
    <w:rsid w:val="00115558"/>
    <w:rsid w:val="001159A5"/>
    <w:rsid w:val="001233F3"/>
    <w:rsid w:val="001235AD"/>
    <w:rsid w:val="001262D6"/>
    <w:rsid w:val="0013340E"/>
    <w:rsid w:val="00134524"/>
    <w:rsid w:val="00134AB8"/>
    <w:rsid w:val="00134BBC"/>
    <w:rsid w:val="00134E1B"/>
    <w:rsid w:val="001355B9"/>
    <w:rsid w:val="0013615E"/>
    <w:rsid w:val="001408AA"/>
    <w:rsid w:val="00142168"/>
    <w:rsid w:val="00144CCB"/>
    <w:rsid w:val="00150F7D"/>
    <w:rsid w:val="00152388"/>
    <w:rsid w:val="00153933"/>
    <w:rsid w:val="00153BD5"/>
    <w:rsid w:val="001541A1"/>
    <w:rsid w:val="0015487E"/>
    <w:rsid w:val="00154AF7"/>
    <w:rsid w:val="00154D60"/>
    <w:rsid w:val="001629A1"/>
    <w:rsid w:val="00166886"/>
    <w:rsid w:val="00166E9A"/>
    <w:rsid w:val="001677B9"/>
    <w:rsid w:val="00167910"/>
    <w:rsid w:val="00170B03"/>
    <w:rsid w:val="00171BE2"/>
    <w:rsid w:val="00172EB4"/>
    <w:rsid w:val="00172F7B"/>
    <w:rsid w:val="00173C47"/>
    <w:rsid w:val="00180616"/>
    <w:rsid w:val="00180744"/>
    <w:rsid w:val="00181243"/>
    <w:rsid w:val="001817A2"/>
    <w:rsid w:val="00184FAB"/>
    <w:rsid w:val="001871BA"/>
    <w:rsid w:val="00187E8B"/>
    <w:rsid w:val="00190E72"/>
    <w:rsid w:val="00191E13"/>
    <w:rsid w:val="00192874"/>
    <w:rsid w:val="001938B1"/>
    <w:rsid w:val="00193BA6"/>
    <w:rsid w:val="0019425E"/>
    <w:rsid w:val="00195960"/>
    <w:rsid w:val="001A38B9"/>
    <w:rsid w:val="001A42B2"/>
    <w:rsid w:val="001A6FB8"/>
    <w:rsid w:val="001B0704"/>
    <w:rsid w:val="001B0F65"/>
    <w:rsid w:val="001B18FD"/>
    <w:rsid w:val="001B2988"/>
    <w:rsid w:val="001B7797"/>
    <w:rsid w:val="001B7E4A"/>
    <w:rsid w:val="001C1261"/>
    <w:rsid w:val="001C1D67"/>
    <w:rsid w:val="001C5694"/>
    <w:rsid w:val="001C74F3"/>
    <w:rsid w:val="001D2F5D"/>
    <w:rsid w:val="001D5FEF"/>
    <w:rsid w:val="001E034A"/>
    <w:rsid w:val="001E1313"/>
    <w:rsid w:val="001E1BCE"/>
    <w:rsid w:val="001E56A0"/>
    <w:rsid w:val="001E7B58"/>
    <w:rsid w:val="001E7F28"/>
    <w:rsid w:val="001F005E"/>
    <w:rsid w:val="001F11F0"/>
    <w:rsid w:val="001F373E"/>
    <w:rsid w:val="001F631E"/>
    <w:rsid w:val="001F7A29"/>
    <w:rsid w:val="00200AB4"/>
    <w:rsid w:val="002076FF"/>
    <w:rsid w:val="0021011E"/>
    <w:rsid w:val="00211673"/>
    <w:rsid w:val="00212518"/>
    <w:rsid w:val="00212DA8"/>
    <w:rsid w:val="00214DEF"/>
    <w:rsid w:val="002200A0"/>
    <w:rsid w:val="00220193"/>
    <w:rsid w:val="00221AB0"/>
    <w:rsid w:val="002250FD"/>
    <w:rsid w:val="00225534"/>
    <w:rsid w:val="00230028"/>
    <w:rsid w:val="00231A42"/>
    <w:rsid w:val="0023215A"/>
    <w:rsid w:val="002336CE"/>
    <w:rsid w:val="002367EC"/>
    <w:rsid w:val="00236CFE"/>
    <w:rsid w:val="00236F78"/>
    <w:rsid w:val="00237DC8"/>
    <w:rsid w:val="00240B9E"/>
    <w:rsid w:val="00242323"/>
    <w:rsid w:val="00243934"/>
    <w:rsid w:val="00243D26"/>
    <w:rsid w:val="00244C90"/>
    <w:rsid w:val="00245212"/>
    <w:rsid w:val="002464B1"/>
    <w:rsid w:val="0024708D"/>
    <w:rsid w:val="0025219B"/>
    <w:rsid w:val="00254BD6"/>
    <w:rsid w:val="00262B04"/>
    <w:rsid w:val="00266260"/>
    <w:rsid w:val="00275A3A"/>
    <w:rsid w:val="002764F1"/>
    <w:rsid w:val="00276A17"/>
    <w:rsid w:val="00280422"/>
    <w:rsid w:val="00281384"/>
    <w:rsid w:val="002818CD"/>
    <w:rsid w:val="00281ECE"/>
    <w:rsid w:val="00283A28"/>
    <w:rsid w:val="00283E07"/>
    <w:rsid w:val="00285A3D"/>
    <w:rsid w:val="00285DD4"/>
    <w:rsid w:val="00286475"/>
    <w:rsid w:val="00287D15"/>
    <w:rsid w:val="00290889"/>
    <w:rsid w:val="002917BE"/>
    <w:rsid w:val="00294DEB"/>
    <w:rsid w:val="00295272"/>
    <w:rsid w:val="002A1B65"/>
    <w:rsid w:val="002A2074"/>
    <w:rsid w:val="002A34FD"/>
    <w:rsid w:val="002B25F8"/>
    <w:rsid w:val="002B2BF3"/>
    <w:rsid w:val="002B41A0"/>
    <w:rsid w:val="002B71BE"/>
    <w:rsid w:val="002B7ECB"/>
    <w:rsid w:val="002C0C3A"/>
    <w:rsid w:val="002C11A7"/>
    <w:rsid w:val="002C3FC9"/>
    <w:rsid w:val="002E053A"/>
    <w:rsid w:val="002E50BB"/>
    <w:rsid w:val="002E5552"/>
    <w:rsid w:val="002E6D4F"/>
    <w:rsid w:val="002F12FF"/>
    <w:rsid w:val="002F1474"/>
    <w:rsid w:val="002F171F"/>
    <w:rsid w:val="00304223"/>
    <w:rsid w:val="00304760"/>
    <w:rsid w:val="003110CA"/>
    <w:rsid w:val="00312643"/>
    <w:rsid w:val="00313B99"/>
    <w:rsid w:val="00315BF3"/>
    <w:rsid w:val="003207C2"/>
    <w:rsid w:val="00321514"/>
    <w:rsid w:val="0032233F"/>
    <w:rsid w:val="00322BA5"/>
    <w:rsid w:val="003323E3"/>
    <w:rsid w:val="00332841"/>
    <w:rsid w:val="00333793"/>
    <w:rsid w:val="00336F72"/>
    <w:rsid w:val="00337C33"/>
    <w:rsid w:val="00343194"/>
    <w:rsid w:val="00343E92"/>
    <w:rsid w:val="00344D9F"/>
    <w:rsid w:val="0035147E"/>
    <w:rsid w:val="003526C6"/>
    <w:rsid w:val="00354AF0"/>
    <w:rsid w:val="00354FDD"/>
    <w:rsid w:val="00367E28"/>
    <w:rsid w:val="003733EB"/>
    <w:rsid w:val="00382437"/>
    <w:rsid w:val="00387003"/>
    <w:rsid w:val="00391615"/>
    <w:rsid w:val="00391696"/>
    <w:rsid w:val="00392FD3"/>
    <w:rsid w:val="003931AA"/>
    <w:rsid w:val="0039325A"/>
    <w:rsid w:val="00393B19"/>
    <w:rsid w:val="003A1312"/>
    <w:rsid w:val="003A1C24"/>
    <w:rsid w:val="003A3084"/>
    <w:rsid w:val="003A3686"/>
    <w:rsid w:val="003A5C66"/>
    <w:rsid w:val="003A6F06"/>
    <w:rsid w:val="003B04A9"/>
    <w:rsid w:val="003B757E"/>
    <w:rsid w:val="003B7ABF"/>
    <w:rsid w:val="003C1226"/>
    <w:rsid w:val="003C130C"/>
    <w:rsid w:val="003C38F8"/>
    <w:rsid w:val="003C52FD"/>
    <w:rsid w:val="003C5C38"/>
    <w:rsid w:val="003C695F"/>
    <w:rsid w:val="003C6B89"/>
    <w:rsid w:val="003D2F5F"/>
    <w:rsid w:val="003D3CFD"/>
    <w:rsid w:val="003D4586"/>
    <w:rsid w:val="003D58C5"/>
    <w:rsid w:val="003D66C7"/>
    <w:rsid w:val="003E073A"/>
    <w:rsid w:val="003E2CD6"/>
    <w:rsid w:val="003E3426"/>
    <w:rsid w:val="003E3EC7"/>
    <w:rsid w:val="003E6460"/>
    <w:rsid w:val="003E68D7"/>
    <w:rsid w:val="003E6AE4"/>
    <w:rsid w:val="003E74B9"/>
    <w:rsid w:val="003E775C"/>
    <w:rsid w:val="003F2599"/>
    <w:rsid w:val="003F4BCF"/>
    <w:rsid w:val="003F68C6"/>
    <w:rsid w:val="0040080D"/>
    <w:rsid w:val="004011A1"/>
    <w:rsid w:val="00403B70"/>
    <w:rsid w:val="004059B7"/>
    <w:rsid w:val="00406DDC"/>
    <w:rsid w:val="00407483"/>
    <w:rsid w:val="0041165F"/>
    <w:rsid w:val="00416713"/>
    <w:rsid w:val="00416C68"/>
    <w:rsid w:val="00417ECC"/>
    <w:rsid w:val="00422392"/>
    <w:rsid w:val="004238E3"/>
    <w:rsid w:val="00424DCC"/>
    <w:rsid w:val="00430E1F"/>
    <w:rsid w:val="00431254"/>
    <w:rsid w:val="00432587"/>
    <w:rsid w:val="004414B1"/>
    <w:rsid w:val="004443BC"/>
    <w:rsid w:val="00445D4D"/>
    <w:rsid w:val="004479E7"/>
    <w:rsid w:val="00447CE3"/>
    <w:rsid w:val="00451667"/>
    <w:rsid w:val="004534FC"/>
    <w:rsid w:val="00457F39"/>
    <w:rsid w:val="0046270A"/>
    <w:rsid w:val="00464C5F"/>
    <w:rsid w:val="004655A5"/>
    <w:rsid w:val="004658DF"/>
    <w:rsid w:val="00465D99"/>
    <w:rsid w:val="00466E7C"/>
    <w:rsid w:val="0046712A"/>
    <w:rsid w:val="0047049F"/>
    <w:rsid w:val="00471219"/>
    <w:rsid w:val="00475C7C"/>
    <w:rsid w:val="004762DF"/>
    <w:rsid w:val="00476435"/>
    <w:rsid w:val="00480F6C"/>
    <w:rsid w:val="00481C49"/>
    <w:rsid w:val="00481D44"/>
    <w:rsid w:val="00483C8B"/>
    <w:rsid w:val="004844BE"/>
    <w:rsid w:val="00487FAD"/>
    <w:rsid w:val="004921FC"/>
    <w:rsid w:val="004930CA"/>
    <w:rsid w:val="00493DA6"/>
    <w:rsid w:val="004949D9"/>
    <w:rsid w:val="00494AAD"/>
    <w:rsid w:val="00494F2A"/>
    <w:rsid w:val="00496206"/>
    <w:rsid w:val="004A0D26"/>
    <w:rsid w:val="004A72A7"/>
    <w:rsid w:val="004A7E69"/>
    <w:rsid w:val="004B0240"/>
    <w:rsid w:val="004B153C"/>
    <w:rsid w:val="004B15D7"/>
    <w:rsid w:val="004B3697"/>
    <w:rsid w:val="004B42C6"/>
    <w:rsid w:val="004C34E8"/>
    <w:rsid w:val="004C5A1A"/>
    <w:rsid w:val="004D15B2"/>
    <w:rsid w:val="004D3EC0"/>
    <w:rsid w:val="004D653C"/>
    <w:rsid w:val="004D7D82"/>
    <w:rsid w:val="004E06FC"/>
    <w:rsid w:val="004E19B4"/>
    <w:rsid w:val="004F2808"/>
    <w:rsid w:val="004F2E2B"/>
    <w:rsid w:val="004F3D9A"/>
    <w:rsid w:val="004F6C0A"/>
    <w:rsid w:val="004F70AF"/>
    <w:rsid w:val="00507757"/>
    <w:rsid w:val="00511B37"/>
    <w:rsid w:val="00511C61"/>
    <w:rsid w:val="00513FB6"/>
    <w:rsid w:val="00513FFC"/>
    <w:rsid w:val="00517718"/>
    <w:rsid w:val="00523DAB"/>
    <w:rsid w:val="00523DB5"/>
    <w:rsid w:val="00524CA1"/>
    <w:rsid w:val="0052590D"/>
    <w:rsid w:val="005259A5"/>
    <w:rsid w:val="00534700"/>
    <w:rsid w:val="00534D13"/>
    <w:rsid w:val="00535551"/>
    <w:rsid w:val="00535603"/>
    <w:rsid w:val="00536DDE"/>
    <w:rsid w:val="00537FBD"/>
    <w:rsid w:val="00542650"/>
    <w:rsid w:val="0054368E"/>
    <w:rsid w:val="00543C63"/>
    <w:rsid w:val="00544C03"/>
    <w:rsid w:val="0054710B"/>
    <w:rsid w:val="005537C6"/>
    <w:rsid w:val="005550EC"/>
    <w:rsid w:val="00557A02"/>
    <w:rsid w:val="00557A40"/>
    <w:rsid w:val="00562750"/>
    <w:rsid w:val="00563E69"/>
    <w:rsid w:val="00565428"/>
    <w:rsid w:val="005671C5"/>
    <w:rsid w:val="0057213F"/>
    <w:rsid w:val="005740FD"/>
    <w:rsid w:val="00575427"/>
    <w:rsid w:val="0057728B"/>
    <w:rsid w:val="00577CCC"/>
    <w:rsid w:val="005808C3"/>
    <w:rsid w:val="00591698"/>
    <w:rsid w:val="00596827"/>
    <w:rsid w:val="00597A03"/>
    <w:rsid w:val="005A0666"/>
    <w:rsid w:val="005A3167"/>
    <w:rsid w:val="005B2B96"/>
    <w:rsid w:val="005B5A66"/>
    <w:rsid w:val="005B7D9F"/>
    <w:rsid w:val="005C0C9F"/>
    <w:rsid w:val="005C1C4E"/>
    <w:rsid w:val="005C20D1"/>
    <w:rsid w:val="005C2F82"/>
    <w:rsid w:val="005C3B46"/>
    <w:rsid w:val="005D3F8C"/>
    <w:rsid w:val="005D6DBF"/>
    <w:rsid w:val="005E0906"/>
    <w:rsid w:val="005E2BE6"/>
    <w:rsid w:val="005E3C3D"/>
    <w:rsid w:val="005E4526"/>
    <w:rsid w:val="005E4BCE"/>
    <w:rsid w:val="005E7C36"/>
    <w:rsid w:val="005E7E46"/>
    <w:rsid w:val="005E7E6F"/>
    <w:rsid w:val="005F2EF5"/>
    <w:rsid w:val="006005CD"/>
    <w:rsid w:val="0060145F"/>
    <w:rsid w:val="00601EE6"/>
    <w:rsid w:val="006024D3"/>
    <w:rsid w:val="00603D5F"/>
    <w:rsid w:val="00607F9B"/>
    <w:rsid w:val="00613E36"/>
    <w:rsid w:val="006165F7"/>
    <w:rsid w:val="00616B30"/>
    <w:rsid w:val="00617426"/>
    <w:rsid w:val="006179AC"/>
    <w:rsid w:val="00621074"/>
    <w:rsid w:val="00623E02"/>
    <w:rsid w:val="006262B5"/>
    <w:rsid w:val="0062663D"/>
    <w:rsid w:val="00632BEF"/>
    <w:rsid w:val="0063577A"/>
    <w:rsid w:val="006409BD"/>
    <w:rsid w:val="00641509"/>
    <w:rsid w:val="006415AD"/>
    <w:rsid w:val="0064396D"/>
    <w:rsid w:val="006473B6"/>
    <w:rsid w:val="00651285"/>
    <w:rsid w:val="006520F6"/>
    <w:rsid w:val="00652106"/>
    <w:rsid w:val="006621EA"/>
    <w:rsid w:val="0066229D"/>
    <w:rsid w:val="00663329"/>
    <w:rsid w:val="00666B0D"/>
    <w:rsid w:val="00666C98"/>
    <w:rsid w:val="00667465"/>
    <w:rsid w:val="006674CC"/>
    <w:rsid w:val="00667B73"/>
    <w:rsid w:val="00671788"/>
    <w:rsid w:val="00671808"/>
    <w:rsid w:val="00671919"/>
    <w:rsid w:val="006743FB"/>
    <w:rsid w:val="00674461"/>
    <w:rsid w:val="00680451"/>
    <w:rsid w:val="00682905"/>
    <w:rsid w:val="00683A1E"/>
    <w:rsid w:val="0068568F"/>
    <w:rsid w:val="006964D2"/>
    <w:rsid w:val="0069662E"/>
    <w:rsid w:val="006971E8"/>
    <w:rsid w:val="006A04CB"/>
    <w:rsid w:val="006A142B"/>
    <w:rsid w:val="006A14D7"/>
    <w:rsid w:val="006A19A9"/>
    <w:rsid w:val="006A2B16"/>
    <w:rsid w:val="006A37A6"/>
    <w:rsid w:val="006A5C71"/>
    <w:rsid w:val="006A6C64"/>
    <w:rsid w:val="006B25B2"/>
    <w:rsid w:val="006B7DD4"/>
    <w:rsid w:val="006C22EB"/>
    <w:rsid w:val="006C2585"/>
    <w:rsid w:val="006C314A"/>
    <w:rsid w:val="006C4D38"/>
    <w:rsid w:val="006C4FEF"/>
    <w:rsid w:val="006C62FB"/>
    <w:rsid w:val="006C77B3"/>
    <w:rsid w:val="006D488E"/>
    <w:rsid w:val="006E0569"/>
    <w:rsid w:val="006E2249"/>
    <w:rsid w:val="006E2D7E"/>
    <w:rsid w:val="006E6761"/>
    <w:rsid w:val="006F0254"/>
    <w:rsid w:val="006F5A58"/>
    <w:rsid w:val="00706496"/>
    <w:rsid w:val="00706A31"/>
    <w:rsid w:val="007075D1"/>
    <w:rsid w:val="007116AB"/>
    <w:rsid w:val="007118CA"/>
    <w:rsid w:val="00711BC6"/>
    <w:rsid w:val="00711DD5"/>
    <w:rsid w:val="00713225"/>
    <w:rsid w:val="007133A9"/>
    <w:rsid w:val="007150E9"/>
    <w:rsid w:val="00720B9A"/>
    <w:rsid w:val="00721168"/>
    <w:rsid w:val="00722DB4"/>
    <w:rsid w:val="00725CC3"/>
    <w:rsid w:val="007271F0"/>
    <w:rsid w:val="00730381"/>
    <w:rsid w:val="0073098B"/>
    <w:rsid w:val="00734E14"/>
    <w:rsid w:val="007364E3"/>
    <w:rsid w:val="00737244"/>
    <w:rsid w:val="00737745"/>
    <w:rsid w:val="00740DBF"/>
    <w:rsid w:val="00741A69"/>
    <w:rsid w:val="00742AE7"/>
    <w:rsid w:val="00742EA3"/>
    <w:rsid w:val="007432D6"/>
    <w:rsid w:val="00745CDF"/>
    <w:rsid w:val="00746952"/>
    <w:rsid w:val="00747E20"/>
    <w:rsid w:val="007508A3"/>
    <w:rsid w:val="00752160"/>
    <w:rsid w:val="00753EA2"/>
    <w:rsid w:val="00754084"/>
    <w:rsid w:val="00754F50"/>
    <w:rsid w:val="007553F5"/>
    <w:rsid w:val="0076229E"/>
    <w:rsid w:val="00762BDB"/>
    <w:rsid w:val="00765D2F"/>
    <w:rsid w:val="007677A2"/>
    <w:rsid w:val="007709CF"/>
    <w:rsid w:val="00770F9D"/>
    <w:rsid w:val="00770FEC"/>
    <w:rsid w:val="00772A75"/>
    <w:rsid w:val="00776F78"/>
    <w:rsid w:val="00780696"/>
    <w:rsid w:val="007808D3"/>
    <w:rsid w:val="00781A2D"/>
    <w:rsid w:val="00783916"/>
    <w:rsid w:val="007848C0"/>
    <w:rsid w:val="007850A2"/>
    <w:rsid w:val="00785253"/>
    <w:rsid w:val="00785261"/>
    <w:rsid w:val="00786820"/>
    <w:rsid w:val="007878AC"/>
    <w:rsid w:val="00787C9E"/>
    <w:rsid w:val="007902F2"/>
    <w:rsid w:val="007917C3"/>
    <w:rsid w:val="007925A6"/>
    <w:rsid w:val="0079351F"/>
    <w:rsid w:val="007958F7"/>
    <w:rsid w:val="00796063"/>
    <w:rsid w:val="00797301"/>
    <w:rsid w:val="007A0162"/>
    <w:rsid w:val="007A1686"/>
    <w:rsid w:val="007A1D5B"/>
    <w:rsid w:val="007B0711"/>
    <w:rsid w:val="007B225F"/>
    <w:rsid w:val="007B256C"/>
    <w:rsid w:val="007B3E62"/>
    <w:rsid w:val="007B4B5C"/>
    <w:rsid w:val="007B738A"/>
    <w:rsid w:val="007C561B"/>
    <w:rsid w:val="007C6638"/>
    <w:rsid w:val="007D2634"/>
    <w:rsid w:val="007D3D07"/>
    <w:rsid w:val="007E092D"/>
    <w:rsid w:val="007E3AF9"/>
    <w:rsid w:val="007F02F5"/>
    <w:rsid w:val="007F0629"/>
    <w:rsid w:val="007F07A5"/>
    <w:rsid w:val="007F2B70"/>
    <w:rsid w:val="007F325D"/>
    <w:rsid w:val="007F3768"/>
    <w:rsid w:val="007F3BDD"/>
    <w:rsid w:val="007F4571"/>
    <w:rsid w:val="007F52C4"/>
    <w:rsid w:val="007F7181"/>
    <w:rsid w:val="00804C34"/>
    <w:rsid w:val="00805292"/>
    <w:rsid w:val="00805543"/>
    <w:rsid w:val="00807247"/>
    <w:rsid w:val="0080793B"/>
    <w:rsid w:val="00811020"/>
    <w:rsid w:val="00813B43"/>
    <w:rsid w:val="00814AFF"/>
    <w:rsid w:val="00814E1F"/>
    <w:rsid w:val="0081553B"/>
    <w:rsid w:val="00815E9D"/>
    <w:rsid w:val="00817F66"/>
    <w:rsid w:val="00821163"/>
    <w:rsid w:val="00825977"/>
    <w:rsid w:val="0082698B"/>
    <w:rsid w:val="00826EFC"/>
    <w:rsid w:val="008304AE"/>
    <w:rsid w:val="008313B2"/>
    <w:rsid w:val="00832AA2"/>
    <w:rsid w:val="00835816"/>
    <w:rsid w:val="00837792"/>
    <w:rsid w:val="00843E79"/>
    <w:rsid w:val="00844915"/>
    <w:rsid w:val="008501C5"/>
    <w:rsid w:val="0085079E"/>
    <w:rsid w:val="00850B0E"/>
    <w:rsid w:val="00853EA0"/>
    <w:rsid w:val="00855C5E"/>
    <w:rsid w:val="00856C54"/>
    <w:rsid w:val="00860101"/>
    <w:rsid w:val="008620E0"/>
    <w:rsid w:val="008633C9"/>
    <w:rsid w:val="00863666"/>
    <w:rsid w:val="008662FD"/>
    <w:rsid w:val="008677B9"/>
    <w:rsid w:val="0086788C"/>
    <w:rsid w:val="00873440"/>
    <w:rsid w:val="00877358"/>
    <w:rsid w:val="008816A9"/>
    <w:rsid w:val="00884E71"/>
    <w:rsid w:val="00885193"/>
    <w:rsid w:val="00886A67"/>
    <w:rsid w:val="0089232D"/>
    <w:rsid w:val="00892AE6"/>
    <w:rsid w:val="00892F44"/>
    <w:rsid w:val="00893188"/>
    <w:rsid w:val="00897703"/>
    <w:rsid w:val="008977D9"/>
    <w:rsid w:val="00897C3C"/>
    <w:rsid w:val="008A2CDA"/>
    <w:rsid w:val="008A7F80"/>
    <w:rsid w:val="008B0EB7"/>
    <w:rsid w:val="008B1731"/>
    <w:rsid w:val="008B1F6F"/>
    <w:rsid w:val="008B39F9"/>
    <w:rsid w:val="008B5D1F"/>
    <w:rsid w:val="008B7D55"/>
    <w:rsid w:val="008C1540"/>
    <w:rsid w:val="008C1CCB"/>
    <w:rsid w:val="008C2F59"/>
    <w:rsid w:val="008C33C6"/>
    <w:rsid w:val="008C4BC3"/>
    <w:rsid w:val="008C6A4E"/>
    <w:rsid w:val="008C6F61"/>
    <w:rsid w:val="008C7DB0"/>
    <w:rsid w:val="008D055B"/>
    <w:rsid w:val="008D0E39"/>
    <w:rsid w:val="008D1423"/>
    <w:rsid w:val="008D416D"/>
    <w:rsid w:val="008D5E7E"/>
    <w:rsid w:val="008D6171"/>
    <w:rsid w:val="008E0F03"/>
    <w:rsid w:val="008F040C"/>
    <w:rsid w:val="008F1504"/>
    <w:rsid w:val="008F1B89"/>
    <w:rsid w:val="008F3F53"/>
    <w:rsid w:val="008F6131"/>
    <w:rsid w:val="009012FF"/>
    <w:rsid w:val="00902C1E"/>
    <w:rsid w:val="0090524B"/>
    <w:rsid w:val="009075E4"/>
    <w:rsid w:val="009103DB"/>
    <w:rsid w:val="00911F08"/>
    <w:rsid w:val="009129A4"/>
    <w:rsid w:val="00914269"/>
    <w:rsid w:val="00914E7E"/>
    <w:rsid w:val="00917823"/>
    <w:rsid w:val="009212E3"/>
    <w:rsid w:val="009213E6"/>
    <w:rsid w:val="00923631"/>
    <w:rsid w:val="0092407D"/>
    <w:rsid w:val="009314B0"/>
    <w:rsid w:val="00933A51"/>
    <w:rsid w:val="00945E09"/>
    <w:rsid w:val="00953545"/>
    <w:rsid w:val="00956CA1"/>
    <w:rsid w:val="009578A1"/>
    <w:rsid w:val="00961AB2"/>
    <w:rsid w:val="009639D8"/>
    <w:rsid w:val="00964FB4"/>
    <w:rsid w:val="0096751B"/>
    <w:rsid w:val="0096752B"/>
    <w:rsid w:val="009677F8"/>
    <w:rsid w:val="00970753"/>
    <w:rsid w:val="00970935"/>
    <w:rsid w:val="00971489"/>
    <w:rsid w:val="00972C7A"/>
    <w:rsid w:val="009732B8"/>
    <w:rsid w:val="00973E9E"/>
    <w:rsid w:val="00975C08"/>
    <w:rsid w:val="00981BE2"/>
    <w:rsid w:val="00982FF8"/>
    <w:rsid w:val="0098445E"/>
    <w:rsid w:val="00986485"/>
    <w:rsid w:val="00990161"/>
    <w:rsid w:val="00991E44"/>
    <w:rsid w:val="009935A9"/>
    <w:rsid w:val="009A1FE4"/>
    <w:rsid w:val="009A2630"/>
    <w:rsid w:val="009A3953"/>
    <w:rsid w:val="009A4402"/>
    <w:rsid w:val="009A4477"/>
    <w:rsid w:val="009B03D7"/>
    <w:rsid w:val="009B1C6A"/>
    <w:rsid w:val="009B2B32"/>
    <w:rsid w:val="009B3CAB"/>
    <w:rsid w:val="009B73A3"/>
    <w:rsid w:val="009B7721"/>
    <w:rsid w:val="009C2E4B"/>
    <w:rsid w:val="009C4B5E"/>
    <w:rsid w:val="009C7304"/>
    <w:rsid w:val="009D0E3C"/>
    <w:rsid w:val="009D0F7D"/>
    <w:rsid w:val="009D29A0"/>
    <w:rsid w:val="009D426B"/>
    <w:rsid w:val="009D4D16"/>
    <w:rsid w:val="009E1FB0"/>
    <w:rsid w:val="009E2254"/>
    <w:rsid w:val="009E4843"/>
    <w:rsid w:val="009E7DA7"/>
    <w:rsid w:val="009F1442"/>
    <w:rsid w:val="009F4667"/>
    <w:rsid w:val="009F68F2"/>
    <w:rsid w:val="00A00FB5"/>
    <w:rsid w:val="00A0756B"/>
    <w:rsid w:val="00A07A6C"/>
    <w:rsid w:val="00A07CA1"/>
    <w:rsid w:val="00A122BC"/>
    <w:rsid w:val="00A1238F"/>
    <w:rsid w:val="00A12D8F"/>
    <w:rsid w:val="00A12E4A"/>
    <w:rsid w:val="00A13529"/>
    <w:rsid w:val="00A14ED2"/>
    <w:rsid w:val="00A1509F"/>
    <w:rsid w:val="00A16773"/>
    <w:rsid w:val="00A20352"/>
    <w:rsid w:val="00A216F2"/>
    <w:rsid w:val="00A2276A"/>
    <w:rsid w:val="00A23783"/>
    <w:rsid w:val="00A2442F"/>
    <w:rsid w:val="00A24B0B"/>
    <w:rsid w:val="00A25806"/>
    <w:rsid w:val="00A308E9"/>
    <w:rsid w:val="00A30E67"/>
    <w:rsid w:val="00A361DB"/>
    <w:rsid w:val="00A36779"/>
    <w:rsid w:val="00A40347"/>
    <w:rsid w:val="00A41A43"/>
    <w:rsid w:val="00A458D1"/>
    <w:rsid w:val="00A45DBA"/>
    <w:rsid w:val="00A46903"/>
    <w:rsid w:val="00A51BE3"/>
    <w:rsid w:val="00A52A64"/>
    <w:rsid w:val="00A533B1"/>
    <w:rsid w:val="00A5481A"/>
    <w:rsid w:val="00A55936"/>
    <w:rsid w:val="00A55AFE"/>
    <w:rsid w:val="00A62BA6"/>
    <w:rsid w:val="00A64159"/>
    <w:rsid w:val="00A66F1C"/>
    <w:rsid w:val="00A677FF"/>
    <w:rsid w:val="00A7086D"/>
    <w:rsid w:val="00A715C8"/>
    <w:rsid w:val="00A72827"/>
    <w:rsid w:val="00A72DC9"/>
    <w:rsid w:val="00A74C14"/>
    <w:rsid w:val="00A74CCA"/>
    <w:rsid w:val="00A9396F"/>
    <w:rsid w:val="00A939B3"/>
    <w:rsid w:val="00A93A76"/>
    <w:rsid w:val="00A96DC7"/>
    <w:rsid w:val="00A97DE3"/>
    <w:rsid w:val="00AA04DF"/>
    <w:rsid w:val="00AA08BD"/>
    <w:rsid w:val="00AA1B42"/>
    <w:rsid w:val="00AA2C0E"/>
    <w:rsid w:val="00AA3641"/>
    <w:rsid w:val="00AA7485"/>
    <w:rsid w:val="00AA7B47"/>
    <w:rsid w:val="00AB117A"/>
    <w:rsid w:val="00AB181A"/>
    <w:rsid w:val="00AB24C5"/>
    <w:rsid w:val="00AB2974"/>
    <w:rsid w:val="00AB7C38"/>
    <w:rsid w:val="00AC1613"/>
    <w:rsid w:val="00AC3337"/>
    <w:rsid w:val="00AC62AD"/>
    <w:rsid w:val="00AD4E5E"/>
    <w:rsid w:val="00AD5324"/>
    <w:rsid w:val="00AD5C35"/>
    <w:rsid w:val="00AD67C4"/>
    <w:rsid w:val="00AD692D"/>
    <w:rsid w:val="00AE1160"/>
    <w:rsid w:val="00AE1EAB"/>
    <w:rsid w:val="00AE4FE1"/>
    <w:rsid w:val="00AE707F"/>
    <w:rsid w:val="00AE79B3"/>
    <w:rsid w:val="00AF04D5"/>
    <w:rsid w:val="00AF0B05"/>
    <w:rsid w:val="00AF0B69"/>
    <w:rsid w:val="00AF43E1"/>
    <w:rsid w:val="00AF58AF"/>
    <w:rsid w:val="00B0104D"/>
    <w:rsid w:val="00B06E4C"/>
    <w:rsid w:val="00B10FDB"/>
    <w:rsid w:val="00B13162"/>
    <w:rsid w:val="00B24818"/>
    <w:rsid w:val="00B260A2"/>
    <w:rsid w:val="00B30589"/>
    <w:rsid w:val="00B30CD9"/>
    <w:rsid w:val="00B30DF7"/>
    <w:rsid w:val="00B31797"/>
    <w:rsid w:val="00B319D2"/>
    <w:rsid w:val="00B32E9B"/>
    <w:rsid w:val="00B364C7"/>
    <w:rsid w:val="00B3743C"/>
    <w:rsid w:val="00B42206"/>
    <w:rsid w:val="00B46438"/>
    <w:rsid w:val="00B46B05"/>
    <w:rsid w:val="00B52192"/>
    <w:rsid w:val="00B5488D"/>
    <w:rsid w:val="00B5531E"/>
    <w:rsid w:val="00B5650A"/>
    <w:rsid w:val="00B605E4"/>
    <w:rsid w:val="00B607D3"/>
    <w:rsid w:val="00B6389C"/>
    <w:rsid w:val="00B655F9"/>
    <w:rsid w:val="00B675CE"/>
    <w:rsid w:val="00B71FFE"/>
    <w:rsid w:val="00B74445"/>
    <w:rsid w:val="00B746E4"/>
    <w:rsid w:val="00B759AF"/>
    <w:rsid w:val="00B76713"/>
    <w:rsid w:val="00B77163"/>
    <w:rsid w:val="00B823EC"/>
    <w:rsid w:val="00B82907"/>
    <w:rsid w:val="00B8422B"/>
    <w:rsid w:val="00B858AA"/>
    <w:rsid w:val="00B866DB"/>
    <w:rsid w:val="00B8792C"/>
    <w:rsid w:val="00B90312"/>
    <w:rsid w:val="00B91C5D"/>
    <w:rsid w:val="00B93DED"/>
    <w:rsid w:val="00B95505"/>
    <w:rsid w:val="00B95C9B"/>
    <w:rsid w:val="00BA09C4"/>
    <w:rsid w:val="00BA1014"/>
    <w:rsid w:val="00BA5195"/>
    <w:rsid w:val="00BA712F"/>
    <w:rsid w:val="00BB32DD"/>
    <w:rsid w:val="00BB3AAB"/>
    <w:rsid w:val="00BB3BCE"/>
    <w:rsid w:val="00BB5262"/>
    <w:rsid w:val="00BB57B3"/>
    <w:rsid w:val="00BB7F37"/>
    <w:rsid w:val="00BC149D"/>
    <w:rsid w:val="00BC364E"/>
    <w:rsid w:val="00BC421B"/>
    <w:rsid w:val="00BC4A3C"/>
    <w:rsid w:val="00BC4AA1"/>
    <w:rsid w:val="00BC50B4"/>
    <w:rsid w:val="00BD0630"/>
    <w:rsid w:val="00BD524C"/>
    <w:rsid w:val="00BD556A"/>
    <w:rsid w:val="00BD5A60"/>
    <w:rsid w:val="00BD6DB6"/>
    <w:rsid w:val="00BE33A5"/>
    <w:rsid w:val="00BE5264"/>
    <w:rsid w:val="00BE6AD9"/>
    <w:rsid w:val="00BF11F1"/>
    <w:rsid w:val="00BF2807"/>
    <w:rsid w:val="00BF294D"/>
    <w:rsid w:val="00BF340D"/>
    <w:rsid w:val="00BF36F5"/>
    <w:rsid w:val="00BF4D51"/>
    <w:rsid w:val="00BF7874"/>
    <w:rsid w:val="00C029B0"/>
    <w:rsid w:val="00C03AED"/>
    <w:rsid w:val="00C06AE4"/>
    <w:rsid w:val="00C07106"/>
    <w:rsid w:val="00C0794A"/>
    <w:rsid w:val="00C11798"/>
    <w:rsid w:val="00C11CA9"/>
    <w:rsid w:val="00C11E1C"/>
    <w:rsid w:val="00C1211B"/>
    <w:rsid w:val="00C12B01"/>
    <w:rsid w:val="00C131A9"/>
    <w:rsid w:val="00C1364F"/>
    <w:rsid w:val="00C17211"/>
    <w:rsid w:val="00C20154"/>
    <w:rsid w:val="00C210B2"/>
    <w:rsid w:val="00C225BC"/>
    <w:rsid w:val="00C2699F"/>
    <w:rsid w:val="00C271EF"/>
    <w:rsid w:val="00C27AAA"/>
    <w:rsid w:val="00C3351A"/>
    <w:rsid w:val="00C33D4D"/>
    <w:rsid w:val="00C33D65"/>
    <w:rsid w:val="00C3402A"/>
    <w:rsid w:val="00C34679"/>
    <w:rsid w:val="00C355CC"/>
    <w:rsid w:val="00C40325"/>
    <w:rsid w:val="00C41021"/>
    <w:rsid w:val="00C42E49"/>
    <w:rsid w:val="00C44A2D"/>
    <w:rsid w:val="00C45296"/>
    <w:rsid w:val="00C459A3"/>
    <w:rsid w:val="00C46AEF"/>
    <w:rsid w:val="00C51C7A"/>
    <w:rsid w:val="00C53E5A"/>
    <w:rsid w:val="00C62967"/>
    <w:rsid w:val="00C66562"/>
    <w:rsid w:val="00C7147E"/>
    <w:rsid w:val="00C7301E"/>
    <w:rsid w:val="00C73C05"/>
    <w:rsid w:val="00C73E4D"/>
    <w:rsid w:val="00C75B4C"/>
    <w:rsid w:val="00C76C6C"/>
    <w:rsid w:val="00C76E79"/>
    <w:rsid w:val="00C82CA2"/>
    <w:rsid w:val="00C845C8"/>
    <w:rsid w:val="00C84E55"/>
    <w:rsid w:val="00C86052"/>
    <w:rsid w:val="00C87F4E"/>
    <w:rsid w:val="00C90840"/>
    <w:rsid w:val="00C911F7"/>
    <w:rsid w:val="00C945CE"/>
    <w:rsid w:val="00C946EF"/>
    <w:rsid w:val="00C9794E"/>
    <w:rsid w:val="00CB0F26"/>
    <w:rsid w:val="00CB63F9"/>
    <w:rsid w:val="00CB74DA"/>
    <w:rsid w:val="00CB7D8B"/>
    <w:rsid w:val="00CC0E7C"/>
    <w:rsid w:val="00CC1899"/>
    <w:rsid w:val="00CC2102"/>
    <w:rsid w:val="00CC44DE"/>
    <w:rsid w:val="00CC469C"/>
    <w:rsid w:val="00CD02D6"/>
    <w:rsid w:val="00CD3A47"/>
    <w:rsid w:val="00CD6419"/>
    <w:rsid w:val="00CE0A3A"/>
    <w:rsid w:val="00CE138D"/>
    <w:rsid w:val="00CE3833"/>
    <w:rsid w:val="00CE5B40"/>
    <w:rsid w:val="00CF0BE8"/>
    <w:rsid w:val="00CF4838"/>
    <w:rsid w:val="00CF599D"/>
    <w:rsid w:val="00CF5B6B"/>
    <w:rsid w:val="00CF5F7D"/>
    <w:rsid w:val="00CF5FBB"/>
    <w:rsid w:val="00CF6DCA"/>
    <w:rsid w:val="00D0130D"/>
    <w:rsid w:val="00D017EC"/>
    <w:rsid w:val="00D02C35"/>
    <w:rsid w:val="00D054D3"/>
    <w:rsid w:val="00D11344"/>
    <w:rsid w:val="00D136A2"/>
    <w:rsid w:val="00D1460B"/>
    <w:rsid w:val="00D1552E"/>
    <w:rsid w:val="00D16D30"/>
    <w:rsid w:val="00D170A7"/>
    <w:rsid w:val="00D21C03"/>
    <w:rsid w:val="00D22048"/>
    <w:rsid w:val="00D22A42"/>
    <w:rsid w:val="00D31623"/>
    <w:rsid w:val="00D33747"/>
    <w:rsid w:val="00D34F79"/>
    <w:rsid w:val="00D41965"/>
    <w:rsid w:val="00D42571"/>
    <w:rsid w:val="00D425F4"/>
    <w:rsid w:val="00D503F2"/>
    <w:rsid w:val="00D53CFC"/>
    <w:rsid w:val="00D55978"/>
    <w:rsid w:val="00D559B9"/>
    <w:rsid w:val="00D60E38"/>
    <w:rsid w:val="00D62E45"/>
    <w:rsid w:val="00D651B1"/>
    <w:rsid w:val="00D66383"/>
    <w:rsid w:val="00D7035E"/>
    <w:rsid w:val="00D70583"/>
    <w:rsid w:val="00D70BC1"/>
    <w:rsid w:val="00D71F52"/>
    <w:rsid w:val="00D73F11"/>
    <w:rsid w:val="00D740ED"/>
    <w:rsid w:val="00D75456"/>
    <w:rsid w:val="00D76E35"/>
    <w:rsid w:val="00D77119"/>
    <w:rsid w:val="00D80045"/>
    <w:rsid w:val="00D826AB"/>
    <w:rsid w:val="00D836FE"/>
    <w:rsid w:val="00D83CD3"/>
    <w:rsid w:val="00D8476C"/>
    <w:rsid w:val="00D859F7"/>
    <w:rsid w:val="00D87EA6"/>
    <w:rsid w:val="00D915F1"/>
    <w:rsid w:val="00D951EF"/>
    <w:rsid w:val="00D95A58"/>
    <w:rsid w:val="00D966BA"/>
    <w:rsid w:val="00DA378F"/>
    <w:rsid w:val="00DA60EA"/>
    <w:rsid w:val="00DA7225"/>
    <w:rsid w:val="00DA7CF1"/>
    <w:rsid w:val="00DB7B35"/>
    <w:rsid w:val="00DC19C5"/>
    <w:rsid w:val="00DC1A23"/>
    <w:rsid w:val="00DC2B30"/>
    <w:rsid w:val="00DC6C2C"/>
    <w:rsid w:val="00DD0D2E"/>
    <w:rsid w:val="00DD267A"/>
    <w:rsid w:val="00DD4416"/>
    <w:rsid w:val="00DD4FB0"/>
    <w:rsid w:val="00DD5C59"/>
    <w:rsid w:val="00DE2426"/>
    <w:rsid w:val="00DE3001"/>
    <w:rsid w:val="00DE34FC"/>
    <w:rsid w:val="00DE4843"/>
    <w:rsid w:val="00DE650B"/>
    <w:rsid w:val="00DE6E0E"/>
    <w:rsid w:val="00DE7F61"/>
    <w:rsid w:val="00DF0C5B"/>
    <w:rsid w:val="00DF22C7"/>
    <w:rsid w:val="00DF2FFD"/>
    <w:rsid w:val="00DF3812"/>
    <w:rsid w:val="00DF381E"/>
    <w:rsid w:val="00DF520E"/>
    <w:rsid w:val="00DF6968"/>
    <w:rsid w:val="00E000DD"/>
    <w:rsid w:val="00E0088D"/>
    <w:rsid w:val="00E01211"/>
    <w:rsid w:val="00E012D0"/>
    <w:rsid w:val="00E02D3F"/>
    <w:rsid w:val="00E03CE8"/>
    <w:rsid w:val="00E0415E"/>
    <w:rsid w:val="00E114BA"/>
    <w:rsid w:val="00E117D1"/>
    <w:rsid w:val="00E16B02"/>
    <w:rsid w:val="00E20424"/>
    <w:rsid w:val="00E22E8C"/>
    <w:rsid w:val="00E22F02"/>
    <w:rsid w:val="00E2534F"/>
    <w:rsid w:val="00E315D1"/>
    <w:rsid w:val="00E31688"/>
    <w:rsid w:val="00E370BA"/>
    <w:rsid w:val="00E409CD"/>
    <w:rsid w:val="00E43DBD"/>
    <w:rsid w:val="00E444EB"/>
    <w:rsid w:val="00E448D4"/>
    <w:rsid w:val="00E44C4A"/>
    <w:rsid w:val="00E45D4D"/>
    <w:rsid w:val="00E46B9E"/>
    <w:rsid w:val="00E479E3"/>
    <w:rsid w:val="00E47A6B"/>
    <w:rsid w:val="00E500FA"/>
    <w:rsid w:val="00E54F87"/>
    <w:rsid w:val="00E55125"/>
    <w:rsid w:val="00E56F5E"/>
    <w:rsid w:val="00E57CAA"/>
    <w:rsid w:val="00E61C0B"/>
    <w:rsid w:val="00E625D6"/>
    <w:rsid w:val="00E66963"/>
    <w:rsid w:val="00E71086"/>
    <w:rsid w:val="00E7192C"/>
    <w:rsid w:val="00E748EB"/>
    <w:rsid w:val="00E806E1"/>
    <w:rsid w:val="00E80F6A"/>
    <w:rsid w:val="00E81124"/>
    <w:rsid w:val="00E827B4"/>
    <w:rsid w:val="00E8546D"/>
    <w:rsid w:val="00E858E1"/>
    <w:rsid w:val="00E93750"/>
    <w:rsid w:val="00E95884"/>
    <w:rsid w:val="00E962F3"/>
    <w:rsid w:val="00EA47BC"/>
    <w:rsid w:val="00EA559E"/>
    <w:rsid w:val="00EB232A"/>
    <w:rsid w:val="00EB2D2B"/>
    <w:rsid w:val="00EC02A7"/>
    <w:rsid w:val="00EC28FC"/>
    <w:rsid w:val="00EC4C45"/>
    <w:rsid w:val="00EC59B4"/>
    <w:rsid w:val="00ED08A5"/>
    <w:rsid w:val="00ED4933"/>
    <w:rsid w:val="00ED4DFC"/>
    <w:rsid w:val="00ED6688"/>
    <w:rsid w:val="00EE6765"/>
    <w:rsid w:val="00EF0398"/>
    <w:rsid w:val="00EF0413"/>
    <w:rsid w:val="00EF165A"/>
    <w:rsid w:val="00EF287C"/>
    <w:rsid w:val="00EF3F48"/>
    <w:rsid w:val="00EF576D"/>
    <w:rsid w:val="00EF5DDD"/>
    <w:rsid w:val="00EF6F70"/>
    <w:rsid w:val="00EF7A3E"/>
    <w:rsid w:val="00F072ED"/>
    <w:rsid w:val="00F10F9B"/>
    <w:rsid w:val="00F1482B"/>
    <w:rsid w:val="00F167C3"/>
    <w:rsid w:val="00F2101B"/>
    <w:rsid w:val="00F23276"/>
    <w:rsid w:val="00F25361"/>
    <w:rsid w:val="00F30D04"/>
    <w:rsid w:val="00F32FB2"/>
    <w:rsid w:val="00F41BD6"/>
    <w:rsid w:val="00F42DD4"/>
    <w:rsid w:val="00F443A2"/>
    <w:rsid w:val="00F51111"/>
    <w:rsid w:val="00F57788"/>
    <w:rsid w:val="00F63EDB"/>
    <w:rsid w:val="00F64D43"/>
    <w:rsid w:val="00F66EC0"/>
    <w:rsid w:val="00F670ED"/>
    <w:rsid w:val="00F678E9"/>
    <w:rsid w:val="00F70E4D"/>
    <w:rsid w:val="00F72CD1"/>
    <w:rsid w:val="00F81950"/>
    <w:rsid w:val="00F824E5"/>
    <w:rsid w:val="00F82D7D"/>
    <w:rsid w:val="00F852C7"/>
    <w:rsid w:val="00F852EC"/>
    <w:rsid w:val="00F87FC0"/>
    <w:rsid w:val="00F90460"/>
    <w:rsid w:val="00F9075F"/>
    <w:rsid w:val="00F90C10"/>
    <w:rsid w:val="00F92486"/>
    <w:rsid w:val="00F95638"/>
    <w:rsid w:val="00FA0E80"/>
    <w:rsid w:val="00FA367B"/>
    <w:rsid w:val="00FA52D9"/>
    <w:rsid w:val="00FA5637"/>
    <w:rsid w:val="00FB58A0"/>
    <w:rsid w:val="00FB6A14"/>
    <w:rsid w:val="00FB79D1"/>
    <w:rsid w:val="00FB7E34"/>
    <w:rsid w:val="00FC1CA2"/>
    <w:rsid w:val="00FC3193"/>
    <w:rsid w:val="00FC4FAE"/>
    <w:rsid w:val="00FC7901"/>
    <w:rsid w:val="00FC7D62"/>
    <w:rsid w:val="00FD018E"/>
    <w:rsid w:val="00FD090C"/>
    <w:rsid w:val="00FD09BB"/>
    <w:rsid w:val="00FD0E5A"/>
    <w:rsid w:val="00FD2007"/>
    <w:rsid w:val="00FD2A35"/>
    <w:rsid w:val="00FD72DB"/>
    <w:rsid w:val="00FD7AA2"/>
    <w:rsid w:val="00FD7F90"/>
    <w:rsid w:val="00FE21B7"/>
    <w:rsid w:val="00FE52CF"/>
    <w:rsid w:val="00FE762C"/>
    <w:rsid w:val="00FE783D"/>
    <w:rsid w:val="00FF361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7E3DAFC"/>
  <w15:docId w15:val="{8066C70A-EFB5-434F-93F9-D4AAA535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E1C"/>
    <w:pPr>
      <w:widowControl w:val="0"/>
      <w:suppressAutoHyphens/>
    </w:pPr>
    <w:rPr>
      <w:rFonts w:ascii="Arial" w:eastAsia="Times" w:hAnsi="Arial" w:cs="Arial Narrow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34E1B"/>
    <w:pPr>
      <w:keepNext/>
      <w:numPr>
        <w:numId w:val="1"/>
      </w:numPr>
      <w:pBdr>
        <w:bottom w:val="single" w:sz="4" w:space="4" w:color="A6A6A6" w:themeColor="background1" w:themeShade="A6"/>
      </w:pBdr>
      <w:spacing w:before="240" w:after="60"/>
      <w:ind w:right="1418"/>
      <w:outlineLvl w:val="0"/>
    </w:pPr>
    <w:rPr>
      <w:rFonts w:cs="Times New Roman"/>
      <w:b/>
      <w:bCs/>
      <w:color w:val="17365D" w:themeColor="text2" w:themeShade="BF"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8501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17365D" w:themeColor="text2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8677B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Topic-IPN">
    <w:name w:val="Topic - IPN"/>
    <w:basedOn w:val="Normal"/>
    <w:pPr>
      <w:tabs>
        <w:tab w:val="left" w:pos="4820"/>
      </w:tabs>
    </w:pPr>
    <w:rPr>
      <w:rFonts w:cs="Arial"/>
      <w:b/>
      <w:bCs/>
      <w:szCs w:val="24"/>
    </w:rPr>
  </w:style>
  <w:style w:type="paragraph" w:customStyle="1" w:styleId="Bodytext-IPN">
    <w:name w:val="Body text - IPN"/>
    <w:basedOn w:val="Normal"/>
    <w:pPr>
      <w:tabs>
        <w:tab w:val="left" w:pos="4820"/>
      </w:tabs>
      <w:spacing w:before="120"/>
    </w:pPr>
  </w:style>
  <w:style w:type="paragraph" w:customStyle="1" w:styleId="Signoffname-IPN">
    <w:name w:val="Sign off name - IPN"/>
    <w:basedOn w:val="Normal"/>
    <w:pPr>
      <w:tabs>
        <w:tab w:val="left" w:pos="4820"/>
      </w:tabs>
      <w:spacing w:before="120"/>
    </w:pPr>
    <w:rPr>
      <w:b/>
      <w:bCs/>
      <w:szCs w:val="22"/>
    </w:rPr>
  </w:style>
  <w:style w:type="paragraph" w:customStyle="1" w:styleId="Signofftitle-IPN">
    <w:name w:val="Sign off title - IPN"/>
    <w:basedOn w:val="Normal"/>
    <w:pPr>
      <w:tabs>
        <w:tab w:val="left" w:pos="4820"/>
      </w:tabs>
      <w:spacing w:before="120"/>
    </w:pPr>
    <w:rPr>
      <w:caps/>
      <w:sz w:val="18"/>
      <w:szCs w:val="18"/>
    </w:rPr>
  </w:style>
  <w:style w:type="paragraph" w:customStyle="1" w:styleId="Dotpoint-IPN">
    <w:name w:val="Dot point - IPN"/>
    <w:basedOn w:val="Normal"/>
    <w:pPr>
      <w:numPr>
        <w:numId w:val="2"/>
      </w:numPr>
      <w:tabs>
        <w:tab w:val="left" w:pos="4820"/>
      </w:tabs>
      <w:spacing w:before="120"/>
      <w:ind w:left="714" w:hanging="357"/>
    </w:pPr>
  </w:style>
  <w:style w:type="paragraph" w:customStyle="1" w:styleId="table-IPN">
    <w:name w:val="table - IPN"/>
    <w:basedOn w:val="Normal"/>
    <w:pPr>
      <w:tabs>
        <w:tab w:val="left" w:pos="1276"/>
        <w:tab w:val="left" w:pos="1418"/>
        <w:tab w:val="left" w:pos="4820"/>
        <w:tab w:val="left" w:pos="5529"/>
      </w:tabs>
    </w:pPr>
    <w:rPr>
      <w:szCs w:val="22"/>
    </w:rPr>
  </w:style>
  <w:style w:type="paragraph" w:customStyle="1" w:styleId="Tablebold-IPN">
    <w:name w:val="Table bold - IPN"/>
    <w:basedOn w:val="Normal"/>
    <w:pPr>
      <w:tabs>
        <w:tab w:val="left" w:pos="1276"/>
        <w:tab w:val="left" w:pos="1418"/>
        <w:tab w:val="left" w:pos="4820"/>
        <w:tab w:val="left" w:pos="5529"/>
      </w:tabs>
      <w:spacing w:before="120" w:after="120"/>
    </w:pPr>
    <w:rPr>
      <w:b/>
      <w:bCs/>
      <w:szCs w:val="22"/>
    </w:rPr>
  </w:style>
  <w:style w:type="paragraph" w:customStyle="1" w:styleId="Dotpoint2-IPN">
    <w:name w:val="Dot point 2 - IPN"/>
    <w:basedOn w:val="Normal"/>
    <w:pPr>
      <w:tabs>
        <w:tab w:val="num" w:pos="720"/>
        <w:tab w:val="left" w:pos="4820"/>
      </w:tabs>
      <w:spacing w:before="120"/>
      <w:ind w:left="1434" w:hanging="357"/>
    </w:pPr>
    <w:rPr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134E1B"/>
    <w:rPr>
      <w:rFonts w:ascii="Arial" w:eastAsia="Times" w:hAnsi="Arial"/>
      <w:b/>
      <w:bCs/>
      <w:color w:val="17365D" w:themeColor="text2" w:themeShade="BF"/>
      <w:kern w:val="1"/>
      <w:sz w:val="32"/>
      <w:szCs w:val="32"/>
      <w:lang w:val="x-none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3F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D503F2"/>
    <w:rPr>
      <w:rFonts w:ascii="Arial" w:eastAsia="Times" w:hAnsi="Arial" w:cs="Arial Narrow"/>
      <w:b/>
      <w:bCs/>
      <w:i/>
      <w:iCs/>
      <w:color w:val="4F81BD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232D"/>
    <w:pPr>
      <w:spacing w:after="120" w:line="480" w:lineRule="auto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uiPriority w:val="99"/>
    <w:semiHidden/>
    <w:rsid w:val="0089232D"/>
    <w:rPr>
      <w:rFonts w:ascii="Arial" w:eastAsia="Times" w:hAnsi="Arial" w:cs="Arial Narrow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92874"/>
    <w:pPr>
      <w:widowControl/>
      <w:numPr>
        <w:numId w:val="8"/>
      </w:numPr>
      <w:suppressAutoHyphens w:val="0"/>
      <w:spacing w:before="120" w:after="120" w:line="276" w:lineRule="auto"/>
      <w:contextualSpacing/>
    </w:pPr>
    <w:rPr>
      <w:rFonts w:eastAsia="Calibri" w:cs="Calibri"/>
      <w:szCs w:val="22"/>
      <w:lang w:eastAsia="en-US"/>
    </w:rPr>
  </w:style>
  <w:style w:type="paragraph" w:customStyle="1" w:styleId="Text2">
    <w:name w:val="Text 2"/>
    <w:basedOn w:val="Normal"/>
    <w:rsid w:val="0089232D"/>
    <w:pPr>
      <w:widowControl/>
      <w:suppressAutoHyphens w:val="0"/>
      <w:spacing w:line="280" w:lineRule="exact"/>
      <w:ind w:left="851"/>
      <w:jc w:val="both"/>
    </w:pPr>
    <w:rPr>
      <w:rFonts w:eastAsia="Calibri" w:cs="Arial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E4D"/>
    <w:pPr>
      <w:spacing w:after="60"/>
      <w:outlineLvl w:val="1"/>
    </w:pPr>
    <w:rPr>
      <w:b/>
      <w:i/>
      <w:color w:val="595959" w:themeColor="text1" w:themeTint="A6"/>
    </w:rPr>
  </w:style>
  <w:style w:type="character" w:customStyle="1" w:styleId="SubtitleChar">
    <w:name w:val="Subtitle Char"/>
    <w:link w:val="Subtitle"/>
    <w:uiPriority w:val="11"/>
    <w:rsid w:val="00C73E4D"/>
    <w:rPr>
      <w:rFonts w:ascii="Arial" w:eastAsia="Times" w:hAnsi="Arial" w:cs="Arial Narrow"/>
      <w:b/>
      <w:i/>
      <w:color w:val="595959" w:themeColor="text1" w:themeTint="A6"/>
      <w:lang w:eastAsia="ar-SA"/>
    </w:rPr>
  </w:style>
  <w:style w:type="paragraph" w:customStyle="1" w:styleId="ANZBodyCopyTable">
    <w:name w:val="ANZ Body Copy Table"/>
    <w:basedOn w:val="Normal"/>
    <w:rsid w:val="00EB2D2B"/>
    <w:pPr>
      <w:widowControl/>
      <w:suppressAutoHyphens w:val="0"/>
      <w:spacing w:after="180"/>
    </w:pPr>
    <w:rPr>
      <w:rFonts w:ascii="Verdana" w:eastAsia="Times New Roman" w:hAnsi="Verdana" w:cs="Times New (W1)"/>
      <w:sz w:val="16"/>
      <w:szCs w:val="18"/>
      <w:lang w:eastAsia="en-GB"/>
    </w:rPr>
  </w:style>
  <w:style w:type="paragraph" w:customStyle="1" w:styleId="StyleANZBodyCopyTableHeaderBoldBefore032cm">
    <w:name w:val="Style ANZ Body Copy Table Header + Bold + Before:  0.32 cm"/>
    <w:basedOn w:val="Normal"/>
    <w:rsid w:val="00EB2D2B"/>
    <w:pPr>
      <w:widowControl/>
      <w:suppressAutoHyphens w:val="0"/>
      <w:spacing w:after="180"/>
    </w:pPr>
    <w:rPr>
      <w:rFonts w:ascii="Verdana" w:eastAsia="Times New Roman" w:hAnsi="Verdana" w:cs="Times New (W1)"/>
      <w:b/>
      <w:bCs/>
      <w:sz w:val="16"/>
      <w:szCs w:val="18"/>
      <w:lang w:eastAsia="en-GB"/>
    </w:rPr>
  </w:style>
  <w:style w:type="character" w:styleId="Hyperlink">
    <w:name w:val="Hyperlink"/>
    <w:uiPriority w:val="99"/>
    <w:rsid w:val="00AC333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9662E"/>
    <w:pPr>
      <w:widowControl/>
      <w:tabs>
        <w:tab w:val="right" w:leader="dot" w:pos="9639"/>
      </w:tabs>
      <w:suppressAutoHyphens w:val="0"/>
    </w:pPr>
    <w:rPr>
      <w:rFonts w:eastAsia="Times New Roman" w:cs="Times New Roman"/>
      <w:sz w:val="22"/>
      <w:lang w:val="en-US" w:eastAsia="en-US"/>
    </w:rPr>
  </w:style>
  <w:style w:type="paragraph" w:customStyle="1" w:styleId="TableText">
    <w:name w:val="Table Text"/>
    <w:basedOn w:val="Normal"/>
    <w:rsid w:val="004D653C"/>
    <w:pPr>
      <w:widowControl/>
      <w:suppressAutoHyphens w:val="0"/>
      <w:spacing w:line="220" w:lineRule="exact"/>
    </w:pPr>
    <w:rPr>
      <w:rFonts w:eastAsia="Times New Roman" w:cs="Times New Roman"/>
      <w:sz w:val="18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3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E1F"/>
  </w:style>
  <w:style w:type="character" w:customStyle="1" w:styleId="CommentTextChar">
    <w:name w:val="Comment Text Char"/>
    <w:link w:val="CommentText"/>
    <w:uiPriority w:val="99"/>
    <w:semiHidden/>
    <w:rsid w:val="00430E1F"/>
    <w:rPr>
      <w:rFonts w:ascii="Arial" w:eastAsia="Times" w:hAnsi="Arial" w:cs="Arial Narrow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E1F"/>
    <w:rPr>
      <w:rFonts w:ascii="Arial" w:eastAsia="Times" w:hAnsi="Arial" w:cs="Arial Narrow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E1F"/>
    <w:rPr>
      <w:rFonts w:ascii="Tahoma" w:eastAsia="Times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4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173C47"/>
    <w:pPr>
      <w:widowControl/>
      <w:suppressAutoHyphens w:val="0"/>
    </w:pPr>
    <w:rPr>
      <w:rFonts w:eastAsia="Times New Roman" w:cs="Times New Roman"/>
      <w:sz w:val="12"/>
      <w:szCs w:val="12"/>
      <w:lang w:eastAsia="en-US"/>
    </w:rPr>
  </w:style>
  <w:style w:type="paragraph" w:customStyle="1" w:styleId="Graphic">
    <w:name w:val="Graphic"/>
    <w:basedOn w:val="Normal"/>
    <w:rsid w:val="00173C47"/>
    <w:pPr>
      <w:suppressAutoHyphens w:val="0"/>
      <w:spacing w:before="120" w:after="240"/>
    </w:pPr>
    <w:rPr>
      <w:rFonts w:eastAsia="Times New Roman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3615E"/>
    <w:pPr>
      <w:pageBreakBefore/>
      <w:pBdr>
        <w:bottom w:val="single" w:sz="8" w:space="4" w:color="4F81BD" w:themeColor="accent1"/>
      </w:pBdr>
      <w:spacing w:after="300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15E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Tip">
    <w:name w:val="Tip"/>
    <w:basedOn w:val="Normal"/>
    <w:qFormat/>
    <w:rsid w:val="00961AB2"/>
    <w:pPr>
      <w:spacing w:before="120" w:after="120"/>
      <w:ind w:left="160"/>
    </w:pPr>
  </w:style>
  <w:style w:type="paragraph" w:customStyle="1" w:styleId="spacer0">
    <w:name w:val="spacer"/>
    <w:basedOn w:val="Spacer"/>
    <w:qFormat/>
    <w:rsid w:val="00961AB2"/>
  </w:style>
  <w:style w:type="paragraph" w:customStyle="1" w:styleId="Image">
    <w:name w:val="Image"/>
    <w:basedOn w:val="Normal"/>
    <w:link w:val="ImageChar"/>
    <w:qFormat/>
    <w:rsid w:val="00961AB2"/>
    <w:pPr>
      <w:spacing w:after="240"/>
      <w:ind w:left="357"/>
    </w:pPr>
    <w:rPr>
      <w:noProof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C52FD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92874"/>
    <w:pPr>
      <w:tabs>
        <w:tab w:val="right" w:leader="dot" w:pos="9639"/>
      </w:tabs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69662E"/>
    <w:pPr>
      <w:tabs>
        <w:tab w:val="right" w:leader="dot" w:pos="9639"/>
      </w:tabs>
      <w:ind w:left="403"/>
    </w:pPr>
  </w:style>
  <w:style w:type="paragraph" w:customStyle="1" w:styleId="Bulletinsidenumberedlist">
    <w:name w:val="Bullet inside numbered list"/>
    <w:basedOn w:val="ListParagraph"/>
    <w:link w:val="BulletinsidenumberedlistChar"/>
    <w:qFormat/>
    <w:rsid w:val="00C845C8"/>
    <w:pPr>
      <w:numPr>
        <w:numId w:val="3"/>
      </w:numPr>
      <w:tabs>
        <w:tab w:val="num" w:pos="360"/>
      </w:tabs>
      <w:ind w:left="993" w:hanging="237"/>
    </w:pPr>
  </w:style>
  <w:style w:type="paragraph" w:customStyle="1" w:styleId="Imageprelude">
    <w:name w:val="Image prelude"/>
    <w:basedOn w:val="Image"/>
    <w:qFormat/>
    <w:rsid w:val="007925A6"/>
    <w:pPr>
      <w:spacing w:after="120"/>
      <w:ind w:left="378"/>
    </w:pPr>
  </w:style>
  <w:style w:type="paragraph" w:customStyle="1" w:styleId="IPNDocTitle">
    <w:name w:val="IPN Doc Title"/>
    <w:basedOn w:val="Normal"/>
    <w:autoRedefine/>
    <w:rsid w:val="0085079E"/>
    <w:pPr>
      <w:widowControl/>
      <w:suppressAutoHyphens w:val="0"/>
    </w:pPr>
    <w:rPr>
      <w:rFonts w:eastAsia="Times New Roman" w:cs="Arial"/>
      <w:color w:val="006F77"/>
      <w:sz w:val="72"/>
      <w:szCs w:val="7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4C9C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Imagenoindent">
    <w:name w:val="Image no indent"/>
    <w:basedOn w:val="Image"/>
    <w:link w:val="ImagenoindentChar"/>
    <w:qFormat/>
    <w:rsid w:val="00537FBD"/>
    <w:pPr>
      <w:ind w:left="0"/>
    </w:pPr>
  </w:style>
  <w:style w:type="paragraph" w:customStyle="1" w:styleId="Bullet1">
    <w:name w:val="Bullet1"/>
    <w:basedOn w:val="Bulletinsidenumberedlist"/>
    <w:link w:val="Bullet1Char"/>
    <w:qFormat/>
    <w:rsid w:val="00C73E4D"/>
    <w:pPr>
      <w:tabs>
        <w:tab w:val="clear" w:pos="360"/>
      </w:tabs>
      <w:ind w:left="720" w:hanging="360"/>
    </w:pPr>
  </w:style>
  <w:style w:type="character" w:customStyle="1" w:styleId="ImageChar">
    <w:name w:val="Image Char"/>
    <w:basedOn w:val="DefaultParagraphFont"/>
    <w:link w:val="Image"/>
    <w:rsid w:val="00AE4FE1"/>
    <w:rPr>
      <w:rFonts w:ascii="Arial" w:eastAsia="Times" w:hAnsi="Arial" w:cs="Arial Narrow"/>
      <w:noProof/>
    </w:rPr>
  </w:style>
  <w:style w:type="character" w:customStyle="1" w:styleId="ImagenoindentChar">
    <w:name w:val="Image no indent Char"/>
    <w:basedOn w:val="ImageChar"/>
    <w:link w:val="Imagenoindent"/>
    <w:rsid w:val="00537FBD"/>
    <w:rPr>
      <w:rFonts w:ascii="Arial" w:eastAsia="Times" w:hAnsi="Arial" w:cs="Arial Narrow"/>
      <w:noProof/>
    </w:rPr>
  </w:style>
  <w:style w:type="paragraph" w:customStyle="1" w:styleId="Bullet2">
    <w:name w:val="Bullet2"/>
    <w:basedOn w:val="Bullet1"/>
    <w:link w:val="Bullet2Char"/>
    <w:qFormat/>
    <w:rsid w:val="006E0569"/>
    <w:pPr>
      <w:numPr>
        <w:ilvl w:val="1"/>
      </w:numPr>
      <w:tabs>
        <w:tab w:val="num" w:pos="360"/>
      </w:tabs>
      <w:ind w:left="110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insidenumberedlistChar">
    <w:name w:val="Bullet inside numbered list Char"/>
    <w:basedOn w:val="ListParagraphChar"/>
    <w:link w:val="Bulletinsidenumberedlist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1Char">
    <w:name w:val="Bullet1 Char"/>
    <w:basedOn w:val="BulletinsidenumberedlistChar"/>
    <w:link w:val="Bullet1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2Char">
    <w:name w:val="Bullet2 Char"/>
    <w:basedOn w:val="Bullet1Char"/>
    <w:link w:val="Bullet2"/>
    <w:rsid w:val="006E0569"/>
    <w:rPr>
      <w:rFonts w:ascii="Arial" w:eastAsia="Calibri" w:hAnsi="Arial" w:cs="Calibri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AD5324"/>
    <w:rPr>
      <w:b/>
      <w:bCs/>
      <w:i/>
      <w:iCs/>
      <w:color w:val="4F81BD" w:themeColor="accent1"/>
    </w:rPr>
  </w:style>
  <w:style w:type="paragraph" w:customStyle="1" w:styleId="Heading10">
    <w:name w:val="Heading1"/>
    <w:basedOn w:val="Normal"/>
    <w:link w:val="Heading1Char0"/>
    <w:qFormat/>
    <w:rsid w:val="001011CE"/>
    <w:pPr>
      <w:widowControl/>
      <w:suppressAutoHyphens w:val="0"/>
      <w:jc w:val="center"/>
    </w:pPr>
    <w:rPr>
      <w:rFonts w:ascii="Verdana" w:eastAsia="Times New Roman" w:hAnsi="Verdana" w:cs="Times New Roman"/>
      <w:b/>
      <w:color w:val="000000"/>
      <w:sz w:val="26"/>
      <w:szCs w:val="32"/>
      <w:lang w:eastAsia="en-US"/>
    </w:rPr>
  </w:style>
  <w:style w:type="character" w:customStyle="1" w:styleId="Heading1Char0">
    <w:name w:val="Heading1 Char"/>
    <w:basedOn w:val="DefaultParagraphFont"/>
    <w:link w:val="Heading10"/>
    <w:rsid w:val="001011CE"/>
    <w:rPr>
      <w:rFonts w:ascii="Verdana" w:hAnsi="Verdana"/>
      <w:b/>
      <w:color w:val="000000"/>
      <w:sz w:val="26"/>
      <w:szCs w:val="32"/>
      <w:lang w:eastAsia="en-US"/>
    </w:rPr>
  </w:style>
  <w:style w:type="paragraph" w:customStyle="1" w:styleId="InstructionalSteps">
    <w:name w:val="Instructional Steps"/>
    <w:basedOn w:val="Normal"/>
    <w:link w:val="InstructionalStepsChar"/>
    <w:qFormat/>
    <w:rsid w:val="008C2F59"/>
    <w:pPr>
      <w:widowControl/>
      <w:numPr>
        <w:numId w:val="4"/>
      </w:numPr>
      <w:suppressAutoHyphens w:val="0"/>
      <w:jc w:val="both"/>
    </w:pPr>
    <w:rPr>
      <w:rFonts w:ascii="Verdana" w:eastAsia="Times New Roman" w:hAnsi="Verdana" w:cs="Tahoma"/>
      <w:lang w:eastAsia="en-US"/>
    </w:rPr>
  </w:style>
  <w:style w:type="character" w:customStyle="1" w:styleId="InstructionalStepsChar">
    <w:name w:val="Instructional Steps Char"/>
    <w:basedOn w:val="DefaultParagraphFont"/>
    <w:link w:val="InstructionalSteps"/>
    <w:rsid w:val="008C2F59"/>
    <w:rPr>
      <w:rFonts w:ascii="Verdana" w:hAnsi="Verdana" w:cs="Tahoma"/>
      <w:lang w:eastAsia="en-US"/>
    </w:rPr>
  </w:style>
  <w:style w:type="character" w:styleId="Strong">
    <w:name w:val="Strong"/>
    <w:basedOn w:val="DefaultParagraphFont"/>
    <w:uiPriority w:val="22"/>
    <w:qFormat/>
    <w:rsid w:val="001408AA"/>
    <w:rPr>
      <w:b/>
      <w:bCs/>
    </w:rPr>
  </w:style>
  <w:style w:type="paragraph" w:customStyle="1" w:styleId="TableNum1">
    <w:name w:val="Table Num 1"/>
    <w:qFormat/>
    <w:rsid w:val="00A66F1C"/>
    <w:pPr>
      <w:keepNext/>
      <w:numPr>
        <w:numId w:val="5"/>
      </w:numPr>
      <w:spacing w:before="40" w:after="40"/>
    </w:pPr>
    <w:rPr>
      <w:rFonts w:ascii="Arial" w:eastAsia="Calibri" w:hAnsi="Arial" w:cs="Calibri"/>
      <w:color w:val="FFFFFF" w:themeColor="background1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C1613"/>
    <w:rPr>
      <w:color w:val="808080"/>
    </w:rPr>
  </w:style>
  <w:style w:type="paragraph" w:customStyle="1" w:styleId="Tablelist">
    <w:name w:val="Table list"/>
    <w:qFormat/>
    <w:rsid w:val="00E95884"/>
    <w:pPr>
      <w:ind w:left="284" w:hanging="284"/>
    </w:pPr>
    <w:rPr>
      <w:rFonts w:ascii="Arial" w:eastAsia="Calibri" w:hAnsi="Arial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979">
                  <w:marLeft w:val="0"/>
                  <w:marRight w:val="75"/>
                  <w:marTop w:val="60"/>
                  <w:marBottom w:val="0"/>
                  <w:divBdr>
                    <w:top w:val="none" w:sz="0" w:space="0" w:color="auto"/>
                    <w:left w:val="single" w:sz="6" w:space="0" w:color="9694C5"/>
                    <w:bottom w:val="none" w:sz="0" w:space="0" w:color="auto"/>
                    <w:right w:val="single" w:sz="6" w:space="0" w:color="9694C5"/>
                  </w:divBdr>
                  <w:divsChild>
                    <w:div w:id="14276499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h.WIN-B209\Local%20Settings\Temporary%20Internet%20Files\OLK6F\IPN%20CORP%20VI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EC0250BAB4A8E19ED60C817DF07" ma:contentTypeVersion="" ma:contentTypeDescription="Create a new document." ma:contentTypeScope="" ma:versionID="ed1b2d15ef5a2cf68a38b0c4a5cce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9F9D-2818-49C5-A33F-C1280A4EA581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8457CA-16E2-4DC1-80DA-389894D91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DF7D5-D055-414F-B113-14DF0488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EED4A-71E3-42A1-97D9-AB7E9E59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IPN CORP VIC Memo</Template>
  <TotalTime>5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Tyro Bulk Billing Acceptance Testing</vt:lpstr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Tyro Bulk Billing Acceptance Testing</dc:title>
  <dc:creator>Jessica White</dc:creator>
  <cp:lastModifiedBy>Gina Clement</cp:lastModifiedBy>
  <cp:revision>3</cp:revision>
  <cp:lastPrinted>2014-05-01T01:22:00Z</cp:lastPrinted>
  <dcterms:created xsi:type="dcterms:W3CDTF">2018-03-05T06:02:00Z</dcterms:created>
  <dcterms:modified xsi:type="dcterms:W3CDTF">2018-03-05T06:07:00Z</dcterms:modified>
  <cp:contentStatus>Version 1.4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0x010100187FEEC0250BAB4A8E19ED60C817DF07</vt:lpwstr>
  </property>
</Properties>
</file>